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Default="00321289" w:rsidP="00321289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UCHWAŁA  NR …………………..</w:t>
      </w:r>
    </w:p>
    <w:p w:rsidR="00321289" w:rsidRDefault="00321289" w:rsidP="00321289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RADY MIEJSKIEJ W ŁĘKNICY</w:t>
      </w:r>
    </w:p>
    <w:p w:rsidR="00321289" w:rsidRDefault="00321289" w:rsidP="00321289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z dnia …………. 2018 r.</w:t>
      </w:r>
    </w:p>
    <w:p w:rsidR="00321289" w:rsidRDefault="00321289" w:rsidP="00321289">
      <w:pPr>
        <w:spacing w:after="0" w:line="240" w:lineRule="auto"/>
        <w:jc w:val="center"/>
        <w:rPr>
          <w:rFonts w:eastAsia="Calibri"/>
          <w:b/>
          <w:szCs w:val="24"/>
          <w:lang w:eastAsia="en-US"/>
        </w:rPr>
      </w:pPr>
    </w:p>
    <w:p w:rsidR="00321289" w:rsidRDefault="00321289" w:rsidP="00321289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w sprawie</w:t>
      </w:r>
      <w:r>
        <w:rPr>
          <w:rFonts w:eastAsia="Calibri"/>
          <w:b/>
          <w:color w:val="000000"/>
          <w:szCs w:val="24"/>
          <w:lang w:eastAsia="en-US"/>
        </w:rPr>
        <w:t xml:space="preserve"> odstępstwa od zakazu  sprzedaży napojów alkoholowych na terenie gminy Łęknica.</w:t>
      </w:r>
    </w:p>
    <w:p w:rsidR="00321289" w:rsidRDefault="00321289" w:rsidP="0032128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Na podstawie art. 14 ust. 2b ustawy z dnia 26 października 1982 r. o wychowaniu w trzeźwości i przeciwdziałaniu alkoholizmowi (</w:t>
      </w:r>
      <w:proofErr w:type="spellStart"/>
      <w:r>
        <w:rPr>
          <w:rFonts w:eastAsia="Calibri"/>
          <w:szCs w:val="24"/>
          <w:lang w:eastAsia="en-US"/>
        </w:rPr>
        <w:t>t.j</w:t>
      </w:r>
      <w:proofErr w:type="spellEnd"/>
      <w:r>
        <w:rPr>
          <w:rFonts w:eastAsia="Calibri"/>
          <w:szCs w:val="24"/>
          <w:lang w:eastAsia="en-US"/>
        </w:rPr>
        <w:t xml:space="preserve">. Dz. U. z 2016 r. poz. 487 z </w:t>
      </w:r>
      <w:proofErr w:type="spellStart"/>
      <w:r>
        <w:rPr>
          <w:rFonts w:eastAsia="Calibri"/>
          <w:szCs w:val="24"/>
          <w:lang w:eastAsia="en-US"/>
        </w:rPr>
        <w:t>późn</w:t>
      </w:r>
      <w:proofErr w:type="spellEnd"/>
      <w:r>
        <w:rPr>
          <w:rFonts w:eastAsia="Calibri"/>
          <w:szCs w:val="24"/>
          <w:lang w:eastAsia="en-US"/>
        </w:rPr>
        <w:t>. zm.) Rada Miejska w Łęknicy uchwala, co następuje:</w:t>
      </w:r>
    </w:p>
    <w:p w:rsidR="00321289" w:rsidRDefault="00321289" w:rsidP="0032128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b/>
          <w:szCs w:val="24"/>
          <w:lang w:eastAsia="en-US"/>
        </w:rPr>
        <w:t>§ 1</w:t>
      </w:r>
      <w:r>
        <w:rPr>
          <w:rFonts w:eastAsia="Calibri"/>
          <w:szCs w:val="24"/>
          <w:lang w:eastAsia="en-US"/>
        </w:rPr>
        <w:t>. Wprowadza się odstępstwa od zakazu spożywania napojów alkoholowych w miejscu publicz</w:t>
      </w:r>
      <w:r w:rsidR="008D52FA">
        <w:rPr>
          <w:rFonts w:eastAsia="Calibri"/>
          <w:szCs w:val="24"/>
          <w:lang w:eastAsia="en-US"/>
        </w:rPr>
        <w:t xml:space="preserve">nym </w:t>
      </w:r>
      <w:r>
        <w:rPr>
          <w:rFonts w:eastAsia="Calibri"/>
          <w:szCs w:val="24"/>
          <w:lang w:eastAsia="en-US"/>
        </w:rPr>
        <w:t xml:space="preserve"> w budynkach użyteczności publicznej na imprezach </w:t>
      </w:r>
      <w:r w:rsidR="008D52FA">
        <w:rPr>
          <w:rFonts w:eastAsia="Calibri"/>
          <w:szCs w:val="24"/>
          <w:lang w:eastAsia="en-US"/>
        </w:rPr>
        <w:t xml:space="preserve">okolicznościowych </w:t>
      </w:r>
      <w:r>
        <w:rPr>
          <w:rFonts w:eastAsia="Calibri"/>
          <w:szCs w:val="24"/>
          <w:lang w:eastAsia="en-US"/>
        </w:rPr>
        <w:t>zamkniętych.</w:t>
      </w:r>
    </w:p>
    <w:p w:rsidR="00321289" w:rsidRPr="00321289" w:rsidRDefault="00321289" w:rsidP="0032128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ab/>
      </w:r>
      <w:r w:rsidRPr="00321289">
        <w:rPr>
          <w:rFonts w:eastAsia="Calibri"/>
          <w:b/>
          <w:szCs w:val="24"/>
          <w:lang w:eastAsia="en-US"/>
        </w:rPr>
        <w:t xml:space="preserve">§ </w:t>
      </w:r>
      <w:r w:rsidR="00341CD1">
        <w:rPr>
          <w:rFonts w:eastAsia="Calibri"/>
          <w:b/>
          <w:szCs w:val="24"/>
          <w:lang w:eastAsia="en-US"/>
        </w:rPr>
        <w:t>2</w:t>
      </w:r>
      <w:r w:rsidRPr="00321289">
        <w:rPr>
          <w:rFonts w:eastAsia="Calibri"/>
          <w:b/>
          <w:szCs w:val="24"/>
          <w:lang w:eastAsia="en-US"/>
        </w:rPr>
        <w:t>.</w:t>
      </w:r>
      <w:r w:rsidRPr="00321289">
        <w:rPr>
          <w:rFonts w:eastAsia="Calibri"/>
          <w:szCs w:val="24"/>
          <w:lang w:eastAsia="en-US"/>
        </w:rPr>
        <w:t xml:space="preserve"> Wykonanie uchwały powierza się Burmistrzowi Łęknicy.</w:t>
      </w:r>
    </w:p>
    <w:p w:rsidR="00321289" w:rsidRPr="00321289" w:rsidRDefault="00321289" w:rsidP="00321289">
      <w:pPr>
        <w:jc w:val="both"/>
        <w:rPr>
          <w:rFonts w:eastAsia="Calibri"/>
          <w:szCs w:val="24"/>
          <w:lang w:eastAsia="en-US"/>
        </w:rPr>
      </w:pPr>
      <w:r w:rsidRPr="00321289">
        <w:rPr>
          <w:rFonts w:eastAsia="Calibri"/>
          <w:szCs w:val="24"/>
          <w:lang w:eastAsia="en-US"/>
        </w:rPr>
        <w:tab/>
      </w:r>
      <w:r w:rsidR="00341CD1">
        <w:rPr>
          <w:rFonts w:eastAsia="Calibri"/>
          <w:b/>
          <w:szCs w:val="24"/>
          <w:lang w:eastAsia="en-US"/>
        </w:rPr>
        <w:t>§ 3</w:t>
      </w:r>
      <w:r w:rsidRPr="00321289">
        <w:rPr>
          <w:rFonts w:eastAsia="Calibri"/>
          <w:b/>
          <w:szCs w:val="24"/>
          <w:lang w:eastAsia="en-US"/>
        </w:rPr>
        <w:t>.</w:t>
      </w:r>
      <w:r w:rsidRPr="00321289">
        <w:rPr>
          <w:rFonts w:eastAsia="Calibri"/>
          <w:szCs w:val="24"/>
          <w:lang w:eastAsia="en-US"/>
        </w:rPr>
        <w:t xml:space="preserve"> Uchwała wchodzi w życie po upływie 14 dni od dnia jej ogłoszenia w Dzienniku Urzędowym Województwa Lubuskiego.</w:t>
      </w:r>
    </w:p>
    <w:p w:rsidR="00321289" w:rsidRPr="00321289" w:rsidRDefault="00321289" w:rsidP="00321289">
      <w:pPr>
        <w:jc w:val="right"/>
        <w:rPr>
          <w:rFonts w:eastAsia="Calibri"/>
          <w:szCs w:val="24"/>
          <w:lang w:eastAsia="en-US"/>
        </w:rPr>
      </w:pPr>
      <w:r w:rsidRPr="00321289">
        <w:rPr>
          <w:rFonts w:eastAsia="Calibri"/>
          <w:szCs w:val="24"/>
          <w:lang w:eastAsia="en-US"/>
        </w:rPr>
        <w:tab/>
        <w:t>Przewodniczący Rady</w:t>
      </w:r>
    </w:p>
    <w:p w:rsidR="00321289" w:rsidRPr="00321289" w:rsidRDefault="00321289" w:rsidP="00321289">
      <w:pPr>
        <w:jc w:val="right"/>
        <w:rPr>
          <w:rFonts w:eastAsia="Calibri"/>
          <w:szCs w:val="24"/>
          <w:lang w:eastAsia="en-US"/>
        </w:rPr>
      </w:pPr>
      <w:r w:rsidRPr="00321289">
        <w:rPr>
          <w:rFonts w:eastAsia="Calibri"/>
          <w:szCs w:val="24"/>
          <w:lang w:eastAsia="en-US"/>
        </w:rPr>
        <w:t>Andrzej Marszałek</w:t>
      </w:r>
    </w:p>
    <w:p w:rsidR="00321289" w:rsidRPr="00321289" w:rsidRDefault="00321289" w:rsidP="00321289">
      <w:pPr>
        <w:jc w:val="both"/>
        <w:rPr>
          <w:rFonts w:eastAsia="Calibri"/>
          <w:szCs w:val="24"/>
          <w:lang w:eastAsia="en-US"/>
        </w:rPr>
      </w:pPr>
    </w:p>
    <w:p w:rsidR="00321289" w:rsidRDefault="00321289" w:rsidP="00321289"/>
    <w:p w:rsidR="00E767F9" w:rsidRDefault="00E767F9" w:rsidP="00321289"/>
    <w:p w:rsidR="00E767F9" w:rsidRDefault="00E767F9" w:rsidP="00321289"/>
    <w:p w:rsidR="00E767F9" w:rsidRDefault="00E767F9" w:rsidP="00321289"/>
    <w:p w:rsidR="00E767F9" w:rsidRDefault="00E767F9" w:rsidP="00321289"/>
    <w:p w:rsidR="00E767F9" w:rsidRDefault="00E767F9" w:rsidP="00321289"/>
    <w:p w:rsidR="00E767F9" w:rsidRDefault="00E767F9" w:rsidP="00321289"/>
    <w:p w:rsidR="00E767F9" w:rsidRDefault="00E767F9" w:rsidP="00321289"/>
    <w:p w:rsidR="00341CD1" w:rsidRDefault="00341CD1" w:rsidP="00321289"/>
    <w:p w:rsidR="00341CD1" w:rsidRDefault="00341CD1" w:rsidP="00321289"/>
    <w:p w:rsidR="008D52FA" w:rsidRDefault="008D52FA" w:rsidP="00321289"/>
    <w:p w:rsidR="008D52FA" w:rsidRDefault="008D52FA" w:rsidP="00321289"/>
    <w:p w:rsidR="00341CD1" w:rsidRDefault="00341CD1" w:rsidP="00321289"/>
    <w:p w:rsidR="00E767F9" w:rsidRPr="00E767F9" w:rsidRDefault="00E767F9" w:rsidP="00E767F9">
      <w:pPr>
        <w:jc w:val="center"/>
        <w:rPr>
          <w:b/>
          <w:i/>
        </w:rPr>
      </w:pPr>
      <w:r w:rsidRPr="00E767F9">
        <w:rPr>
          <w:b/>
          <w:i/>
        </w:rPr>
        <w:lastRenderedPageBreak/>
        <w:t xml:space="preserve">Uzasadnienie do uchwały </w:t>
      </w:r>
    </w:p>
    <w:p w:rsidR="00E767F9" w:rsidRDefault="00E767F9" w:rsidP="00E767F9">
      <w:pPr>
        <w:jc w:val="center"/>
        <w:rPr>
          <w:rFonts w:eastAsia="Calibri"/>
          <w:b/>
          <w:i/>
          <w:color w:val="000000"/>
          <w:szCs w:val="24"/>
          <w:lang w:eastAsia="en-US"/>
        </w:rPr>
      </w:pPr>
      <w:r w:rsidRPr="00E767F9">
        <w:rPr>
          <w:rFonts w:eastAsia="Calibri"/>
          <w:b/>
          <w:i/>
          <w:szCs w:val="24"/>
          <w:lang w:eastAsia="en-US"/>
        </w:rPr>
        <w:t>w sprawie</w:t>
      </w:r>
      <w:r w:rsidRPr="00E767F9">
        <w:rPr>
          <w:rFonts w:eastAsia="Calibri"/>
          <w:b/>
          <w:i/>
          <w:color w:val="000000"/>
          <w:szCs w:val="24"/>
          <w:lang w:eastAsia="en-US"/>
        </w:rPr>
        <w:t xml:space="preserve"> odstępstwa od zakazu  sprzedaży napojów alkoholowych na terenie gminy Łęknica</w:t>
      </w:r>
    </w:p>
    <w:p w:rsidR="00E767F9" w:rsidRDefault="00E767F9" w:rsidP="00E767F9">
      <w:pPr>
        <w:rPr>
          <w:rFonts w:eastAsia="Calibri"/>
          <w:color w:val="000000"/>
          <w:szCs w:val="24"/>
          <w:lang w:eastAsia="en-US"/>
        </w:rPr>
      </w:pPr>
    </w:p>
    <w:p w:rsidR="00E767F9" w:rsidRDefault="00E767F9" w:rsidP="00E767F9">
      <w:pPr>
        <w:jc w:val="both"/>
      </w:pPr>
      <w:r>
        <w:rPr>
          <w:rFonts w:eastAsia="Calibri"/>
          <w:color w:val="000000"/>
          <w:szCs w:val="24"/>
          <w:lang w:eastAsia="en-US"/>
        </w:rPr>
        <w:tab/>
        <w:t>Zmiana ustawy o wychowaniu w trzeźwości i przeciwdzi</w:t>
      </w:r>
      <w:r w:rsidR="009B08B7">
        <w:rPr>
          <w:rFonts w:eastAsia="Calibri"/>
          <w:color w:val="000000"/>
          <w:szCs w:val="24"/>
          <w:lang w:eastAsia="en-US"/>
        </w:rPr>
        <w:t>ałaniu alkoholizmowi umożliwia</w:t>
      </w:r>
      <w:r>
        <w:rPr>
          <w:rFonts w:eastAsia="Calibri"/>
          <w:color w:val="000000"/>
          <w:szCs w:val="24"/>
          <w:lang w:eastAsia="en-US"/>
        </w:rPr>
        <w:t xml:space="preserve"> wprowadzeni</w:t>
      </w:r>
      <w:r w:rsidR="009B08B7">
        <w:rPr>
          <w:rFonts w:eastAsia="Calibri"/>
          <w:color w:val="000000"/>
          <w:szCs w:val="24"/>
          <w:lang w:eastAsia="en-US"/>
        </w:rPr>
        <w:t>e</w:t>
      </w:r>
      <w:r>
        <w:rPr>
          <w:rFonts w:eastAsia="Calibri"/>
          <w:color w:val="000000"/>
          <w:szCs w:val="24"/>
          <w:lang w:eastAsia="en-US"/>
        </w:rPr>
        <w:t>, w określonym miejscu publicznym na terenie gminy odstępstwo od zakazu spożywania napojów alkoholowych</w:t>
      </w:r>
      <w:r w:rsidR="009B08B7">
        <w:rPr>
          <w:rFonts w:eastAsia="Calibri"/>
          <w:color w:val="000000"/>
          <w:szCs w:val="24"/>
          <w:lang w:eastAsia="en-US"/>
        </w:rPr>
        <w:t xml:space="preserve"> w miejscach publicznych</w:t>
      </w:r>
      <w:r>
        <w:rPr>
          <w:rFonts w:eastAsia="Calibri"/>
          <w:color w:val="000000"/>
          <w:szCs w:val="24"/>
          <w:lang w:eastAsia="en-US"/>
        </w:rPr>
        <w:t>, z uwzględnieniem kształtowania polityki społecznej w zakresie przeciwdziałania alkoholizmowi i bezpieczeństwa i porządku publicznego (art. 14 ust. 2b).</w:t>
      </w:r>
    </w:p>
    <w:p w:rsidR="00E767F9" w:rsidRPr="00E767F9" w:rsidRDefault="00E767F9" w:rsidP="00E767F9">
      <w:pPr>
        <w:jc w:val="both"/>
      </w:pPr>
      <w:r>
        <w:tab/>
      </w:r>
      <w:r w:rsidR="009B08B7">
        <w:t>Proponuje się odstępstwa od zakazu spożywania napojów alkoholowy</w:t>
      </w:r>
      <w:r w:rsidR="00341CD1">
        <w:t xml:space="preserve">ch </w:t>
      </w:r>
      <w:r w:rsidR="009B08B7">
        <w:t>w budynkach użyteczności publicznej</w:t>
      </w:r>
      <w:r w:rsidR="00341CD1">
        <w:t xml:space="preserve"> w czasie imprez</w:t>
      </w:r>
      <w:r w:rsidR="008D52FA">
        <w:t xml:space="preserve"> okolicznościowych</w:t>
      </w:r>
      <w:bookmarkStart w:id="0" w:name="_GoBack"/>
      <w:bookmarkEnd w:id="0"/>
      <w:r w:rsidR="00341CD1">
        <w:t xml:space="preserve"> zamkniętych</w:t>
      </w:r>
      <w:r w:rsidR="009B08B7">
        <w:t>.</w:t>
      </w:r>
    </w:p>
    <w:sectPr w:rsidR="00E767F9" w:rsidRPr="00E7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321289"/>
    <w:rsid w:val="00341CD1"/>
    <w:rsid w:val="004B749D"/>
    <w:rsid w:val="008150A1"/>
    <w:rsid w:val="008D52FA"/>
    <w:rsid w:val="009B08B7"/>
    <w:rsid w:val="00AE6B61"/>
    <w:rsid w:val="00BB15CB"/>
    <w:rsid w:val="00E61CB2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89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89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b/>
      <w:bCs/>
      <w:i/>
      <w:i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/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/>
      <w:sz w:val="22"/>
      <w:lang w:eastAsia="en-US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b/>
      <w:bCs/>
      <w:szCs w:val="24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b/>
      <w:bCs/>
      <w:szCs w:val="24"/>
      <w:lang w:eastAsia="en-US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dcterms:created xsi:type="dcterms:W3CDTF">2018-06-07T08:06:00Z</dcterms:created>
  <dcterms:modified xsi:type="dcterms:W3CDTF">2018-06-11T08:14:00Z</dcterms:modified>
</cp:coreProperties>
</file>