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98" w:rsidRDefault="00681410">
      <w:pPr>
        <w:pStyle w:val="Standard"/>
        <w:jc w:val="right"/>
        <w:rPr>
          <w:rFonts w:ascii="Calibri" w:hAnsi="Calibri"/>
          <w:b/>
          <w:bCs/>
          <w:sz w:val="20"/>
          <w:szCs w:val="20"/>
          <w:lang w:val="pl-PL"/>
        </w:rPr>
      </w:pPr>
      <w:r>
        <w:rPr>
          <w:rFonts w:ascii="Calibri" w:hAnsi="Calibri"/>
          <w:b/>
          <w:bCs/>
          <w:sz w:val="20"/>
          <w:szCs w:val="20"/>
          <w:lang w:val="pl-PL"/>
        </w:rPr>
        <w:t xml:space="preserve">Rozdział III, </w:t>
      </w:r>
      <w:r w:rsidR="00CD5039">
        <w:rPr>
          <w:rFonts w:ascii="Calibri" w:hAnsi="Calibri"/>
          <w:b/>
          <w:bCs/>
          <w:sz w:val="20"/>
          <w:szCs w:val="20"/>
          <w:lang w:val="pl-PL"/>
        </w:rPr>
        <w:t>Załącznik nr 1</w:t>
      </w:r>
    </w:p>
    <w:p w:rsidR="00681298" w:rsidRDefault="00681298">
      <w:pPr>
        <w:pStyle w:val="Standard"/>
        <w:jc w:val="center"/>
        <w:rPr>
          <w:rFonts w:ascii="Calibri" w:hAnsi="Calibri"/>
          <w:b/>
          <w:bCs/>
          <w:sz w:val="28"/>
          <w:szCs w:val="28"/>
          <w:lang w:val="pl-PL"/>
        </w:rPr>
      </w:pPr>
    </w:p>
    <w:p w:rsidR="00681298" w:rsidRDefault="00681410">
      <w:pPr>
        <w:pStyle w:val="Standard"/>
        <w:jc w:val="center"/>
        <w:rPr>
          <w:rFonts w:ascii="Calibri" w:hAnsi="Calibri"/>
          <w:b/>
          <w:bCs/>
          <w:sz w:val="28"/>
          <w:szCs w:val="28"/>
          <w:lang w:val="pl-PL"/>
        </w:rPr>
      </w:pPr>
      <w:r>
        <w:rPr>
          <w:rFonts w:ascii="Calibri" w:hAnsi="Calibri"/>
          <w:b/>
          <w:bCs/>
          <w:sz w:val="28"/>
          <w:szCs w:val="28"/>
          <w:lang w:val="pl-PL"/>
        </w:rPr>
        <w:t>Szczegółowy o</w:t>
      </w:r>
      <w:r w:rsidR="00CD5039">
        <w:rPr>
          <w:rFonts w:ascii="Calibri" w:hAnsi="Calibri"/>
          <w:b/>
          <w:bCs/>
          <w:sz w:val="28"/>
          <w:szCs w:val="28"/>
          <w:lang w:val="pl-PL"/>
        </w:rPr>
        <w:t>pis przedmiotu zamówienia</w:t>
      </w:r>
    </w:p>
    <w:p w:rsidR="00681298" w:rsidRDefault="00681298">
      <w:pPr>
        <w:pStyle w:val="Standard"/>
        <w:jc w:val="center"/>
        <w:rPr>
          <w:rFonts w:ascii="Calibri" w:hAnsi="Calibri"/>
          <w:b/>
          <w:bCs/>
          <w:lang w:val="pl-PL"/>
        </w:rPr>
      </w:pPr>
    </w:p>
    <w:p w:rsidR="00681298" w:rsidRDefault="00CD5039">
      <w:pPr>
        <w:pStyle w:val="Standard"/>
        <w:jc w:val="center"/>
        <w:rPr>
          <w:rFonts w:ascii="Calibri" w:hAnsi="Calibri"/>
          <w:b/>
          <w:bCs/>
          <w:i/>
          <w:iCs/>
          <w:lang w:val="pl-PL"/>
        </w:rPr>
      </w:pPr>
      <w:r>
        <w:rPr>
          <w:rFonts w:ascii="Calibri" w:hAnsi="Calibri"/>
          <w:b/>
          <w:bCs/>
          <w:i/>
          <w:iCs/>
          <w:lang w:val="pl-PL"/>
        </w:rPr>
        <w:t>„Transgraniczna Liga Mistrzów- wzmocnienie innowacyjnych oddziaływań edukacyjnych po obu stronach Nysy Łużyckiej”</w:t>
      </w:r>
    </w:p>
    <w:p w:rsidR="00681298" w:rsidRPr="00CD5039" w:rsidRDefault="00681298">
      <w:pPr>
        <w:pStyle w:val="Standard"/>
        <w:rPr>
          <w:lang w:val="pl-PL"/>
        </w:rPr>
      </w:pPr>
    </w:p>
    <w:p w:rsidR="00681298" w:rsidRPr="00CD5039" w:rsidRDefault="00681298">
      <w:pPr>
        <w:pStyle w:val="Standard"/>
        <w:rPr>
          <w:lang w:val="pl-PL"/>
        </w:rPr>
      </w:pPr>
    </w:p>
    <w:tbl>
      <w:tblPr>
        <w:tblW w:w="13613" w:type="dxa"/>
        <w:tblInd w:w="55" w:type="dxa"/>
        <w:tblLayout w:type="fixed"/>
        <w:tblCellMar>
          <w:left w:w="10" w:type="dxa"/>
          <w:right w:w="10" w:type="dxa"/>
        </w:tblCellMar>
        <w:tblLook w:val="0000" w:firstRow="0" w:lastRow="0" w:firstColumn="0" w:lastColumn="0" w:noHBand="0" w:noVBand="0"/>
      </w:tblPr>
      <w:tblGrid>
        <w:gridCol w:w="734"/>
        <w:gridCol w:w="1929"/>
        <w:gridCol w:w="1863"/>
        <w:gridCol w:w="862"/>
        <w:gridCol w:w="4425"/>
        <w:gridCol w:w="3800"/>
      </w:tblGrid>
      <w:tr w:rsidR="00681298" w:rsidRPr="00A94078">
        <w:tc>
          <w:tcPr>
            <w:tcW w:w="734" w:type="dxa"/>
            <w:tcBorders>
              <w:top w:val="single" w:sz="4" w:space="0" w:color="000000"/>
              <w:left w:val="single" w:sz="4" w:space="0" w:color="000000"/>
              <w:bottom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Nr części zamówienia</w:t>
            </w:r>
          </w:p>
        </w:tc>
        <w:tc>
          <w:tcPr>
            <w:tcW w:w="1929" w:type="dxa"/>
            <w:tcBorders>
              <w:top w:val="single" w:sz="4" w:space="0" w:color="000000"/>
              <w:left w:val="single" w:sz="4" w:space="0" w:color="000000"/>
              <w:bottom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Nazwa części zamówienia</w:t>
            </w:r>
          </w:p>
        </w:tc>
        <w:tc>
          <w:tcPr>
            <w:tcW w:w="1863" w:type="dxa"/>
            <w:tcBorders>
              <w:top w:val="single" w:sz="4" w:space="0" w:color="000000"/>
              <w:left w:val="single" w:sz="4" w:space="0" w:color="000000"/>
              <w:bottom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Placówka</w:t>
            </w:r>
          </w:p>
        </w:tc>
        <w:tc>
          <w:tcPr>
            <w:tcW w:w="862" w:type="dxa"/>
            <w:tcBorders>
              <w:top w:val="single" w:sz="4" w:space="0" w:color="000000"/>
              <w:left w:val="single" w:sz="4" w:space="0" w:color="000000"/>
              <w:bottom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Ilość godzin zajęć</w:t>
            </w:r>
          </w:p>
        </w:tc>
        <w:tc>
          <w:tcPr>
            <w:tcW w:w="4425" w:type="dxa"/>
            <w:tcBorders>
              <w:top w:val="single" w:sz="4" w:space="0" w:color="000000"/>
              <w:left w:val="single" w:sz="4" w:space="0" w:color="000000"/>
              <w:bottom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Zakres usług edukacyjnych i innych czynności w   ramach zamówienia</w:t>
            </w:r>
          </w:p>
        </w:tc>
        <w:tc>
          <w:tcPr>
            <w:tcW w:w="3800" w:type="dxa"/>
            <w:tcBorders>
              <w:top w:val="single" w:sz="4" w:space="0" w:color="000000"/>
              <w:left w:val="single" w:sz="4" w:space="0" w:color="000000"/>
              <w:bottom w:val="single" w:sz="4" w:space="0" w:color="000000"/>
              <w:right w:val="single" w:sz="4" w:space="0" w:color="000000"/>
            </w:tcBorders>
            <w:shd w:val="clear" w:color="auto" w:fill="999999"/>
            <w:tcMar>
              <w:top w:w="55" w:type="dxa"/>
              <w:left w:w="55" w:type="dxa"/>
              <w:bottom w:w="55" w:type="dxa"/>
              <w:right w:w="55" w:type="dxa"/>
            </w:tcMar>
            <w:vAlign w:val="center"/>
          </w:tcPr>
          <w:p w:rsidR="00681298" w:rsidRDefault="00CD5039">
            <w:pPr>
              <w:pStyle w:val="TableContents"/>
              <w:jc w:val="center"/>
              <w:textAlignment w:val="center"/>
              <w:rPr>
                <w:rFonts w:ascii="Calibri" w:hAnsi="Calibri"/>
                <w:b/>
                <w:bCs/>
                <w:color w:val="000000"/>
                <w:sz w:val="20"/>
                <w:szCs w:val="20"/>
                <w:lang w:val="pl-PL"/>
              </w:rPr>
            </w:pPr>
            <w:r>
              <w:rPr>
                <w:rFonts w:ascii="Calibri" w:hAnsi="Calibri"/>
                <w:b/>
                <w:bCs/>
                <w:color w:val="000000"/>
                <w:sz w:val="20"/>
                <w:szCs w:val="20"/>
                <w:lang w:val="pl-PL"/>
              </w:rPr>
              <w:t>Wymagania wspólne dla wszystkich części zamówienia dotyczące sposobu świadczenia usługi</w:t>
            </w: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  prowadzenie zajęć „Wyspa językowa” w ramach 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60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Podstawą działań projektowych jest imersja językowa - nauczanie dwujęzyczne polegające na oddziaływaniu wielozmysłowym. Materiał językowy ukształtowany spiralnie, dający możliwość powtarzania treści wprowadzanych wcześniej, powracanie do nich w coraz to nowych kontekstach i zdaniach. W ramach zajęć ,,Wyspa językowa" dzieci przedszkolne będą posługiwać się tylko językiem obcym. Poprzez zabawę, wspólne przebywanie uczyć się będą języka obcego.</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W ramach tej części zadania odbędzie się 20 wymian grup przedszkolnych. Grupa polska spędzi cały dzień w przedszkolu niemieckim, a grupa niemiecka w polskim. Grupa obsługiwana przez Wykonawcę liczyć będzie do 40 osób (z Polski i Niemiec). W ramach prowadzonych zajęć wykonawca organizuje 20 spotkań 3 godzinnych po stronie polskiej dla dzieci z Przedszkola Miejskiego w Łęknicy i niemieckiego przedszkola („Bergpiraten” z Bad Muskau).  Podczas zajęć należy w szczególności wykorzystać nowoczesny sprzęt audiowizualny udostępniony przez Zamawiającego.</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W ramach działania wykonawca przyjmuje rolę moderatora i organizuje zabawy, w szczególności:</w:t>
            </w:r>
          </w:p>
          <w:p w:rsidR="00681298" w:rsidRPr="00CD5039" w:rsidRDefault="00CD5039">
            <w:pPr>
              <w:pStyle w:val="Standard"/>
              <w:autoSpaceDE w:val="0"/>
              <w:jc w:val="both"/>
              <w:textAlignment w:val="center"/>
              <w:rPr>
                <w:lang w:val="pl-PL"/>
              </w:rPr>
            </w:pPr>
            <w:r>
              <w:rPr>
                <w:rFonts w:ascii="Calibri" w:eastAsia="Times New Roman" w:hAnsi="Calibri" w:cs="Times New Roman"/>
                <w:color w:val="000000"/>
                <w:sz w:val="20"/>
                <w:szCs w:val="20"/>
                <w:lang w:val="pl-PL" w:eastAsia="pl-PL"/>
              </w:rPr>
              <w:t xml:space="preserve">-„wyspa językowa„ – porozumiewanie się tylko w języku sąsiada z wykorzystaniem programów na </w:t>
            </w:r>
            <w:r>
              <w:rPr>
                <w:rFonts w:ascii="Calibri" w:eastAsia="Times New Roman" w:hAnsi="Calibri" w:cs="Times New Roman"/>
                <w:color w:val="000000"/>
                <w:sz w:val="20"/>
                <w:szCs w:val="20"/>
                <w:lang w:val="pl-PL" w:eastAsia="pl-PL"/>
              </w:rPr>
              <w:lastRenderedPageBreak/>
              <w:t>tablicę interaktywną,</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-gry i zabawy wymagające ciągłej komunikacji z wykorzystaniem plansz dydaktycznych, obrazkowych fiszek językowych, edu-kart, gier planszowyh do nauki języka,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-wykorzystywanie metod wielozmysłowego poznawania świata podczas poznawania piosenek, wierszy i wyliczanek.</w:t>
            </w:r>
          </w:p>
          <w:p w:rsidR="00681298" w:rsidRDefault="00681298">
            <w:pPr>
              <w:pStyle w:val="Standard"/>
              <w:autoSpaceDE w:val="0"/>
              <w:jc w:val="both"/>
              <w:textAlignment w:val="center"/>
              <w:rPr>
                <w:rFonts w:ascii="Calibri" w:eastAsia="Times New Roman" w:hAnsi="Calibri" w:cs="Times New Roman"/>
                <w:color w:val="000000"/>
                <w:sz w:val="20"/>
                <w:szCs w:val="20"/>
                <w:lang w:val="pl-PL" w:eastAsia="pl-PL"/>
              </w:rPr>
            </w:pP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31.01.2020r. w wymiarze 60 godzin (1 grupa 20 uczniów z Polski + 20 uczniów z Niemiec x 20 spotkań x3h).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Uczniowie w wieku 5/6 lat.</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81298" w:rsidRDefault="00CD5039">
            <w:pPr>
              <w:pStyle w:val="Standard"/>
              <w:jc w:val="both"/>
              <w:rPr>
                <w:rFonts w:ascii="Calibri" w:hAnsi="Calibri" w:cs="Times New Roman"/>
                <w:sz w:val="20"/>
                <w:szCs w:val="20"/>
                <w:lang w:val="pl-PL"/>
              </w:rPr>
            </w:pPr>
            <w:r>
              <w:rPr>
                <w:rFonts w:ascii="Calibri" w:hAnsi="Calibri" w:cs="Times New Roman"/>
                <w:sz w:val="20"/>
                <w:szCs w:val="20"/>
                <w:lang w:val="pl-PL"/>
              </w:rPr>
              <w:lastRenderedPageBreak/>
              <w:t>W ramach świadczonej usługi Wykonawca zobowiązany jest wykonać następujące czynności:</w:t>
            </w:r>
          </w:p>
          <w:p w:rsidR="00681298" w:rsidRDefault="00CD5039">
            <w:pPr>
              <w:pStyle w:val="Standard"/>
              <w:jc w:val="both"/>
              <w:rPr>
                <w:rFonts w:ascii="Calibri" w:hAnsi="Calibri" w:cs="Times New Roman"/>
                <w:sz w:val="20"/>
                <w:szCs w:val="20"/>
                <w:lang w:val="pl-PL"/>
              </w:rPr>
            </w:pPr>
            <w:r>
              <w:rPr>
                <w:rFonts w:ascii="Calibri" w:hAnsi="Calibri" w:cs="Times New Roman"/>
                <w:sz w:val="20"/>
                <w:szCs w:val="20"/>
                <w:lang w:val="pl-PL"/>
              </w:rPr>
              <w:t>1. Wykonawca zrealizuje działania w ramach projektu z uwzględnieniem osiągnięcia zaplanowanych celów oraz wskaźników pomiaru celów określonych we wniosku o dofinansowanie przedstawiając na to odpowiednie dowody – zgodnie z harmonogramem projektu i w ilości zgodnej ze SIWZ.</w:t>
            </w:r>
          </w:p>
          <w:p w:rsidR="00681298" w:rsidRPr="00CD5039" w:rsidRDefault="00CD5039">
            <w:pPr>
              <w:pStyle w:val="Akapitzlist"/>
              <w:ind w:left="0"/>
              <w:jc w:val="both"/>
              <w:rPr>
                <w:rFonts w:ascii="Calibri" w:hAnsi="Calibri"/>
                <w:lang w:val="pl-PL"/>
              </w:rPr>
            </w:pPr>
            <w:r>
              <w:rPr>
                <w:rFonts w:ascii="Calibri" w:hAnsi="Calibri" w:cs="Times New Roman"/>
                <w:lang w:val="pl-PL"/>
              </w:rPr>
              <w:t>2. Wykonawca przygotuje szczegółowy program i harmonogram pracy dla poszczególnych zajęć dla danej grupy uczestników.</w:t>
            </w:r>
          </w:p>
          <w:p w:rsidR="00681298" w:rsidRPr="00CD5039" w:rsidRDefault="00CD5039">
            <w:pPr>
              <w:pStyle w:val="Akapitzlist"/>
              <w:ind w:left="0"/>
              <w:jc w:val="both"/>
              <w:rPr>
                <w:rFonts w:ascii="Calibri" w:hAnsi="Calibri"/>
                <w:lang w:val="pl-PL"/>
              </w:rPr>
            </w:pPr>
            <w:r>
              <w:rPr>
                <w:rFonts w:ascii="Calibri" w:hAnsi="Calibri" w:cs="Times New Roman"/>
                <w:lang w:val="pl-PL"/>
              </w:rPr>
              <w:t xml:space="preserve">   1) P</w:t>
            </w:r>
            <w:r>
              <w:rPr>
                <w:rFonts w:ascii="Calibri" w:eastAsia="TimesNewRomanPSMT, 'Arial Unico" w:hAnsi="Calibri" w:cs="Times New Roman"/>
                <w:lang w:val="pl-PL"/>
              </w:rPr>
              <w:t>rogram winien zawierać:</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a) cel ogólny i cele szczegółowe,</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b) treści nauczania (formy realizacji),</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c) procedury osiągania celów (metody,</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formy, środki dydaktyczne),                                                                                                                                                                                        </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d) przewidywane osiągnięcia</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(oczekiwane efekty).</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2) Program zajęć musi być zgodny z celami</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projektu – wniosek o dofinansowanie</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stanowi załącznik nr 3 do SIWZ.</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3) Projekt programu pracy i </w:t>
            </w:r>
            <w:r w:rsidR="009260E8">
              <w:rPr>
                <w:rFonts w:ascii="Calibri" w:eastAsia="TimesNewRomanPSMT, 'Arial Unico" w:hAnsi="Calibri" w:cs="Times New Roman"/>
                <w:lang w:val="pl-PL"/>
              </w:rPr>
              <w:t>harmonogram</w:t>
            </w:r>
            <w:r>
              <w:rPr>
                <w:rFonts w:ascii="Calibri" w:eastAsia="TimesNewRomanPSMT, 'Arial Unico" w:hAnsi="Calibri" w:cs="Times New Roman"/>
                <w:lang w:val="pl-PL"/>
              </w:rPr>
              <w:t xml:space="preserve"> pracy</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lastRenderedPageBreak/>
              <w:t xml:space="preserve">       Wykonawca obowiązany jest przedłożyć</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koordynatorowi projektu do uzgodnienia</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i  zatwierdzenia go nie później niż 14 dni</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przed rozpoczęciem zajęć.</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4) Program musi uwzględniać</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wykorzystanie pomocy dydaktycznych</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wskazanych w dniu podpisania umowy</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przez Zamawiającego.</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5) Wykonawca może wykorzystać również</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inne niż wskazane przez Zamawiającego</w:t>
            </w:r>
          </w:p>
          <w:p w:rsidR="00681298" w:rsidRPr="00CD5039" w:rsidRDefault="00CD5039">
            <w:pPr>
              <w:pStyle w:val="Akapitzlist"/>
              <w:ind w:left="0"/>
              <w:jc w:val="both"/>
              <w:rPr>
                <w:lang w:val="pl-PL"/>
              </w:rPr>
            </w:pPr>
            <w:r>
              <w:rPr>
                <w:rFonts w:ascii="Calibri" w:eastAsia="TimesNewRomanPSMT, 'Arial Unico" w:hAnsi="Calibri" w:cs="Times New Roman"/>
                <w:lang w:val="pl-PL"/>
              </w:rPr>
              <w:t xml:space="preserve">      materiały dydaktyczne niezbędne do</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realizacji działania. Zestawienie tych</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materiałów Wykonawca przedstawia wraz</w:t>
            </w:r>
          </w:p>
          <w:p w:rsidR="00681298" w:rsidRDefault="00CD5039">
            <w:pPr>
              <w:pStyle w:val="Akapitzlist"/>
              <w:ind w:left="0"/>
              <w:jc w:val="both"/>
              <w:rPr>
                <w:rFonts w:ascii="Calibri" w:eastAsia="TimesNewRomanPSMT, 'Arial Unico" w:hAnsi="Calibri" w:cs="Times New Roman"/>
                <w:lang w:val="pl-PL"/>
              </w:rPr>
            </w:pPr>
            <w:r>
              <w:rPr>
                <w:rFonts w:ascii="Calibri" w:eastAsia="TimesNewRomanPSMT, 'Arial Unico" w:hAnsi="Calibri" w:cs="Times New Roman"/>
                <w:lang w:val="pl-PL"/>
              </w:rPr>
              <w:t xml:space="preserve">     z programem.</w:t>
            </w:r>
          </w:p>
          <w:p w:rsidR="00681298" w:rsidRPr="00CD5039" w:rsidRDefault="00CD5039">
            <w:pPr>
              <w:pStyle w:val="Akapitzlist"/>
              <w:ind w:left="0"/>
              <w:jc w:val="both"/>
              <w:rPr>
                <w:rFonts w:ascii="Calibri" w:hAnsi="Calibri"/>
                <w:lang w:val="pl-PL"/>
              </w:rPr>
            </w:pPr>
            <w:r>
              <w:rPr>
                <w:rFonts w:ascii="Calibri" w:eastAsia="TimesNewRomanPSMT, 'Arial Unico" w:hAnsi="Calibri" w:cs="Times New Roman"/>
                <w:lang w:val="pl-PL"/>
              </w:rPr>
              <w:t>3. Wykonawca zrealizuje zajęcia w ramach projektu zgodnie z harmonogramem projektu w ilości zgodnej ze SIWZ. Harmonogram projektu stanowi załącznik nr 2 do SIWZ.</w:t>
            </w:r>
          </w:p>
          <w:p w:rsidR="00681298" w:rsidRPr="00CD5039" w:rsidRDefault="00CD5039">
            <w:pPr>
              <w:pStyle w:val="Akapitzlist"/>
              <w:ind w:left="0"/>
              <w:jc w:val="both"/>
              <w:rPr>
                <w:rFonts w:ascii="Calibri" w:hAnsi="Calibri"/>
                <w:lang w:val="pl-PL"/>
              </w:rPr>
            </w:pPr>
            <w:r>
              <w:rPr>
                <w:rFonts w:ascii="Calibri" w:eastAsia="TimesNewRomanPSMT, 'Arial Unico" w:hAnsi="Calibri" w:cs="Times New Roman"/>
                <w:lang w:val="pl-PL"/>
              </w:rPr>
              <w:t>4. Dopuszcza się zmiany harmonogramu projektu w trakcie realizacji zadania. Informacja o zmianie harmonogramu zostanie dostarczona wykonawcy niezwłocznie, nie później jednak niż w terminie 14 dni od dokonania zmiany.</w:t>
            </w:r>
          </w:p>
          <w:p w:rsidR="00681298" w:rsidRDefault="00CD5039">
            <w:pPr>
              <w:pStyle w:val="Akapitzlist"/>
              <w:ind w:left="0"/>
              <w:jc w:val="both"/>
              <w:rPr>
                <w:rFonts w:ascii="Calibri" w:hAnsi="Calibri" w:cs="Times New Roman"/>
                <w:lang w:val="pl-PL"/>
              </w:rPr>
            </w:pPr>
            <w:r>
              <w:rPr>
                <w:rFonts w:ascii="Calibri" w:hAnsi="Calibri" w:cs="Times New Roman"/>
                <w:lang w:val="pl-PL"/>
              </w:rPr>
              <w:t>5. Wykonawca zobowiązuje się do prowadzenia zajęć (wg przewidzianej liczby godzin i  harmonogramu projektu) przez osoby posiadające kwalifikacje wymagane do prowadzenia zajęć.</w:t>
            </w:r>
          </w:p>
          <w:p w:rsidR="00681298" w:rsidRDefault="00CD5039">
            <w:pPr>
              <w:pStyle w:val="Akapitzlist"/>
              <w:ind w:left="0"/>
              <w:jc w:val="both"/>
              <w:rPr>
                <w:rFonts w:ascii="Calibri" w:hAnsi="Calibri"/>
                <w:lang w:val="pl-PL"/>
              </w:rPr>
            </w:pPr>
            <w:r>
              <w:rPr>
                <w:rFonts w:ascii="Calibri" w:hAnsi="Calibri" w:cs="Times New Roman"/>
                <w:lang w:val="pl-PL"/>
              </w:rPr>
              <w:t>6. Wykonawca będzie prowadził ewidencję godzin (zajęć) realizowanych w ramach projektu oraz systematycznie i prawidłowo udokumentuje usługę edukacyjną w postaci  dzienników zajęć (lekcji) wykorzystywanych w procesie nauczania w oświacie w celu bieżącego sprawdzania obecności na prowadzonych zajęciach – dzienniki zajęć zapewnia Wykonawca.</w:t>
            </w:r>
          </w:p>
          <w:p w:rsidR="00681298" w:rsidRDefault="00CD5039">
            <w:pPr>
              <w:pStyle w:val="Akapitzlist"/>
              <w:ind w:left="0"/>
              <w:jc w:val="both"/>
              <w:rPr>
                <w:rFonts w:ascii="Calibri" w:hAnsi="Calibri" w:cs="Times New Roman"/>
                <w:lang w:val="pl-PL"/>
              </w:rPr>
            </w:pPr>
            <w:r>
              <w:rPr>
                <w:rFonts w:ascii="Calibri" w:hAnsi="Calibri" w:cs="Times New Roman"/>
                <w:lang w:val="pl-PL"/>
              </w:rPr>
              <w:lastRenderedPageBreak/>
              <w:t>7. Wykonawca zapewni potwierdzenie otrzymania poszczególnych elementów materiałów dydaktycznych przez odbiorców usług edukacyjnych w formie  imiennej listy z pisemnym pokwitowaniem odbioru. Pokwitowanie odbioru materiałów edukacyjnych Wykonawca przekaże Merytorycznemu Koordynatorowi Zadania w terminie 7 dni od dnia zakończenia świadczenia usług edukacyjnych, a na jego żądanie  w każdym czasie.</w:t>
            </w:r>
          </w:p>
          <w:p w:rsidR="00681298" w:rsidRDefault="00CD5039">
            <w:pPr>
              <w:pStyle w:val="Akapitzlist"/>
              <w:ind w:left="0"/>
              <w:jc w:val="both"/>
              <w:rPr>
                <w:rFonts w:ascii="Calibri" w:hAnsi="Calibri" w:cs="Times New Roman"/>
                <w:lang w:val="pl-PL"/>
              </w:rPr>
            </w:pPr>
            <w:r>
              <w:rPr>
                <w:rFonts w:ascii="Calibri" w:hAnsi="Calibri" w:cs="Times New Roman"/>
                <w:lang w:val="pl-PL"/>
              </w:rPr>
              <w:t>8. Wykonawca zobowiązany jest do prawidłowego i systematycznego prowadzenie dokumentacji zajęć (m.in. w postaci zdjęć, list, efektów pracy itp.) oraz przekazywania jej Merytorycznemu Koordynatorowi Zadania,  a także powiadamiania o innych istotnych zdarzeniach, które wystąpiły podczas realizacji umowy.</w:t>
            </w:r>
          </w:p>
          <w:p w:rsidR="00681298" w:rsidRDefault="00CD5039">
            <w:pPr>
              <w:pStyle w:val="Akapitzlist"/>
              <w:ind w:left="0"/>
              <w:jc w:val="both"/>
              <w:rPr>
                <w:rFonts w:ascii="Calibri" w:hAnsi="Calibri" w:cs="Times New Roman"/>
                <w:lang w:val="pl-PL"/>
              </w:rPr>
            </w:pPr>
            <w:r>
              <w:rPr>
                <w:rFonts w:ascii="Calibri" w:hAnsi="Calibri" w:cs="Times New Roman"/>
                <w:lang w:val="pl-PL"/>
              </w:rPr>
              <w:t>9.Wykonawca zobowiązany jest do wspomagania promocji – informowania o dofinansowaniu Projektu  podczas prowadzonych zajęć.</w:t>
            </w:r>
          </w:p>
          <w:p w:rsidR="00681298" w:rsidRDefault="00CD5039">
            <w:pPr>
              <w:pStyle w:val="Akapitzlist"/>
              <w:ind w:left="0"/>
              <w:jc w:val="both"/>
              <w:rPr>
                <w:rFonts w:ascii="Calibri" w:hAnsi="Calibri"/>
                <w:lang w:val="pl-PL"/>
              </w:rPr>
            </w:pPr>
            <w:r>
              <w:rPr>
                <w:rFonts w:ascii="Calibri" w:eastAsia="TimesNewRomanPSMT, 'Arial Unico" w:hAnsi="Calibri" w:cs="Times New Roman"/>
                <w:lang w:val="pl-PL"/>
              </w:rPr>
              <w:t>10. Wykonawca zobowiązuje się do gromadzenie wytworów prac uczestników projektu oraz dokumentacji fotograficznej (co najmniej 5 fotografii z każdych zajęć/lekcji/spotkania/eventu)  realizowanego zadania.</w:t>
            </w:r>
          </w:p>
          <w:p w:rsidR="00681298" w:rsidRDefault="00CD5039">
            <w:pPr>
              <w:pStyle w:val="Akapitzlist"/>
              <w:ind w:left="0"/>
              <w:jc w:val="both"/>
              <w:rPr>
                <w:rFonts w:ascii="Calibri" w:hAnsi="Calibri" w:cs="Times New Roman"/>
                <w:lang w:val="pl-PL"/>
              </w:rPr>
            </w:pPr>
            <w:r>
              <w:rPr>
                <w:rFonts w:ascii="Calibri" w:hAnsi="Calibri" w:cs="Times New Roman"/>
                <w:lang w:val="pl-PL"/>
              </w:rPr>
              <w:t>11. Wykonawca ponosi odpowiedzialność materialną za powierzone mienie.</w:t>
            </w:r>
          </w:p>
          <w:p w:rsidR="00681298" w:rsidRDefault="00CD5039">
            <w:pPr>
              <w:pStyle w:val="Akapitzlist"/>
              <w:ind w:left="0"/>
              <w:jc w:val="both"/>
              <w:rPr>
                <w:rFonts w:ascii="Calibri" w:hAnsi="Calibri" w:cs="Times New Roman"/>
                <w:lang w:val="pl-PL"/>
              </w:rPr>
            </w:pPr>
            <w:r>
              <w:rPr>
                <w:rFonts w:ascii="Calibri" w:hAnsi="Calibri" w:cs="Times New Roman"/>
                <w:lang w:val="pl-PL"/>
              </w:rPr>
              <w:t>12. Wykonawca ponosi pełną odpowiedzialność za właściwe wykonanie przedmiotu umowy w okresie jej trwania oraz pełną odpowiedzialność odszkodowawczą za szkody powstałe na skutek niewykonania przedmiotu umowy.</w:t>
            </w:r>
          </w:p>
          <w:p w:rsidR="00681298" w:rsidRDefault="00CD5039">
            <w:pPr>
              <w:pStyle w:val="Akapitzlist"/>
              <w:ind w:left="0"/>
              <w:jc w:val="both"/>
              <w:rPr>
                <w:rFonts w:ascii="Calibri" w:hAnsi="Calibri" w:cs="Times New Roman"/>
                <w:lang w:val="pl-PL"/>
              </w:rPr>
            </w:pPr>
            <w:r>
              <w:rPr>
                <w:rFonts w:ascii="Calibri" w:hAnsi="Calibri" w:cs="Times New Roman"/>
                <w:lang w:val="pl-PL"/>
              </w:rPr>
              <w:t xml:space="preserve">13. Wykonawca zobowiązuje się do przestrzegania regulaminu szkoły i pracowni, w </w:t>
            </w:r>
            <w:r>
              <w:rPr>
                <w:rFonts w:ascii="Calibri" w:hAnsi="Calibri" w:cs="Times New Roman"/>
                <w:lang w:val="pl-PL"/>
              </w:rPr>
              <w:lastRenderedPageBreak/>
              <w:t>której prowadzone będą zajęcia.</w:t>
            </w:r>
          </w:p>
          <w:p w:rsidR="00681298" w:rsidRPr="00CD5039" w:rsidRDefault="00CD5039">
            <w:pPr>
              <w:pStyle w:val="Akapitzlist"/>
              <w:ind w:left="0"/>
              <w:jc w:val="both"/>
              <w:rPr>
                <w:lang w:val="pl-PL"/>
              </w:rPr>
            </w:pPr>
            <w:r>
              <w:rPr>
                <w:rFonts w:ascii="Calibri" w:hAnsi="Calibri" w:cs="Times New Roman"/>
                <w:lang w:val="pl-PL"/>
              </w:rPr>
              <w:t>14. Wykonawca zobowiązany jest do przestrzeganie przepisów o ochronie danych osobowych w stosunku do uczestników Projektu.</w:t>
            </w:r>
          </w:p>
          <w:p w:rsidR="00681298" w:rsidRDefault="00CD5039">
            <w:pPr>
              <w:pStyle w:val="Akapitzlist"/>
              <w:ind w:left="0"/>
              <w:jc w:val="both"/>
              <w:rPr>
                <w:rFonts w:ascii="Calibri" w:hAnsi="Calibri" w:cs="Times New Roman"/>
                <w:color w:val="000000"/>
                <w:lang w:val="pl-PL"/>
              </w:rPr>
            </w:pPr>
            <w:r>
              <w:rPr>
                <w:rFonts w:ascii="Calibri" w:hAnsi="Calibri" w:cs="Times New Roman"/>
                <w:color w:val="000000"/>
                <w:lang w:val="pl-PL"/>
              </w:rPr>
              <w:t>15. Wykonawca przygotuje i rozdzieli materiały dydaktyczne dla uczestników zajęć – materiały zapewnia Zamawiający po akceptacji programu pracy. Zamawiający zapewnia możliwość skopiowania materiałów i opracowań  własnych.</w:t>
            </w:r>
          </w:p>
          <w:p w:rsidR="00681298" w:rsidRDefault="00CD5039">
            <w:pPr>
              <w:pStyle w:val="Akapitzlist"/>
              <w:ind w:left="0"/>
              <w:jc w:val="both"/>
              <w:rPr>
                <w:rFonts w:ascii="Calibri" w:hAnsi="Calibri" w:cs="Times New Roman"/>
                <w:color w:val="000000"/>
                <w:lang w:val="pl-PL"/>
              </w:rPr>
            </w:pPr>
            <w:r>
              <w:rPr>
                <w:lang w:val="pl-PL" w:eastAsia="ar-SA"/>
              </w:rPr>
              <w:t>16. Wykonawca dostosuje wszelkie działania edukacyjne do potrzeb uczniów Zespołu Szkół Publicznych w Łęknicy.</w:t>
            </w:r>
          </w:p>
          <w:p w:rsidR="00681298" w:rsidRDefault="00CD5039">
            <w:pPr>
              <w:pStyle w:val="Textbody"/>
              <w:spacing w:after="0"/>
              <w:jc w:val="both"/>
              <w:rPr>
                <w:rFonts w:ascii="Calibri" w:hAnsi="Calibri" w:cs="Times New Roman"/>
                <w:color w:val="000000"/>
                <w:sz w:val="20"/>
                <w:szCs w:val="20"/>
                <w:lang w:val="pl-PL"/>
              </w:rPr>
            </w:pPr>
            <w:r>
              <w:rPr>
                <w:lang w:val="pl-PL" w:eastAsia="ar-SA"/>
              </w:rPr>
              <w:t>17. Wykonawca będzie współpracował z koordynatorem projektu, personelem zarządzającym projektem oraz dyrektorem szkoły, w której prowadzone będą zajęcia, w zakresie realizacji celów wynikających z projektu.</w:t>
            </w:r>
          </w:p>
          <w:p w:rsidR="00681298" w:rsidRDefault="00CD5039">
            <w:pPr>
              <w:pStyle w:val="Textbody"/>
              <w:spacing w:after="0"/>
              <w:jc w:val="both"/>
              <w:rPr>
                <w:rFonts w:ascii="Calibri" w:hAnsi="Calibri" w:cs="Times New Roman"/>
                <w:color w:val="000000"/>
                <w:sz w:val="22"/>
                <w:szCs w:val="22"/>
                <w:lang w:val="pl-PL"/>
              </w:rPr>
            </w:pPr>
            <w:r>
              <w:rPr>
                <w:sz w:val="20"/>
                <w:szCs w:val="20"/>
                <w:lang w:val="pl-PL" w:eastAsia="ar-SA"/>
              </w:rPr>
              <w:t>18. Wykonawca zapozna opiekuna grupy z programem i harmonogramem pracy oraz zobowiązany jest do współpracy z nim w trakcie realizacji zajęć.</w:t>
            </w:r>
          </w:p>
          <w:p w:rsidR="00681298" w:rsidRDefault="00CD5039">
            <w:pPr>
              <w:pStyle w:val="Textbody"/>
              <w:spacing w:after="0"/>
              <w:jc w:val="both"/>
              <w:rPr>
                <w:rFonts w:ascii="Calibri" w:hAnsi="Calibri" w:cs="Times New Roman"/>
                <w:color w:val="000000"/>
                <w:sz w:val="22"/>
                <w:szCs w:val="22"/>
                <w:lang w:val="pl-PL"/>
              </w:rPr>
            </w:pPr>
            <w:r>
              <w:rPr>
                <w:sz w:val="20"/>
                <w:szCs w:val="20"/>
                <w:lang w:val="pl-PL" w:eastAsia="ar-SA"/>
              </w:rPr>
              <w:t>19. Wykonawca zobowiązany jest do zachowania należytej staranności przy wykonywaniu przedmiotu umowy.</w:t>
            </w:r>
          </w:p>
          <w:p w:rsidR="00681298" w:rsidRDefault="00CD5039">
            <w:pPr>
              <w:pStyle w:val="Textbody"/>
              <w:spacing w:after="0"/>
              <w:jc w:val="both"/>
              <w:rPr>
                <w:rFonts w:ascii="Calibri" w:hAnsi="Calibri" w:cs="Times New Roman"/>
                <w:color w:val="000000"/>
                <w:sz w:val="22"/>
                <w:szCs w:val="22"/>
                <w:lang w:val="pl-PL"/>
              </w:rPr>
            </w:pPr>
            <w:r>
              <w:rPr>
                <w:sz w:val="20"/>
                <w:szCs w:val="20"/>
                <w:lang w:val="pl-PL" w:eastAsia="ar-SA"/>
              </w:rPr>
              <w:t>20. Wykonawca ponosi odpowiedzialność za bezpieczeństwo uczniów w czasie trwania zajęć.</w:t>
            </w:r>
          </w:p>
          <w:p w:rsidR="00681298" w:rsidRDefault="00681298">
            <w:pPr>
              <w:pStyle w:val="Textbody"/>
              <w:spacing w:after="0"/>
              <w:jc w:val="both"/>
              <w:rPr>
                <w:rFonts w:ascii="Calibri" w:hAnsi="Calibri" w:cs="Times New Roman"/>
                <w:color w:val="000000"/>
                <w:sz w:val="22"/>
                <w:szCs w:val="22"/>
                <w:lang w:val="pl-PL"/>
              </w:rPr>
            </w:pPr>
          </w:p>
          <w:p w:rsidR="00681298" w:rsidRDefault="00CD5039">
            <w:pPr>
              <w:pStyle w:val="Standard"/>
              <w:suppressAutoHyphens w:val="0"/>
              <w:autoSpaceDE w:val="0"/>
              <w:jc w:val="both"/>
              <w:rPr>
                <w:rFonts w:ascii="Calibri" w:hAnsi="Calibri"/>
                <w:sz w:val="20"/>
                <w:szCs w:val="20"/>
                <w:lang w:val="pl-PL"/>
              </w:rPr>
            </w:pPr>
            <w:r>
              <w:rPr>
                <w:rFonts w:ascii="Calibri" w:hAnsi="Calibri" w:cs="Times New Roman"/>
                <w:sz w:val="20"/>
                <w:szCs w:val="20"/>
                <w:lang w:val="pl-PL"/>
              </w:rPr>
              <w:t xml:space="preserve">Nauczyciele realizujący poszczególne zadania muszą posiadać wykształcenie odpowiadające realizowanym zajęciom. Wymagane kwalifikacje określa </w:t>
            </w:r>
            <w:r>
              <w:rPr>
                <w:rFonts w:ascii="Calibri" w:hAnsi="Calibri" w:cs="Times New Roman"/>
                <w:bCs/>
                <w:sz w:val="20"/>
                <w:szCs w:val="20"/>
                <w:lang w:val="pl-PL"/>
              </w:rPr>
              <w:t>Rozporządzenie</w:t>
            </w:r>
            <w:r>
              <w:rPr>
                <w:rFonts w:ascii="Calibri" w:hAnsi="Calibri" w:cs="Times New Roman"/>
                <w:sz w:val="20"/>
                <w:szCs w:val="20"/>
                <w:lang w:val="pl-PL"/>
              </w:rPr>
              <w:t xml:space="preserve"> Ministra Edukacji Narodowej z dnia 12 marca 2009 r. </w:t>
            </w:r>
            <w:r>
              <w:rPr>
                <w:rFonts w:ascii="Calibri" w:hAnsi="Calibri" w:cs="Times New Roman"/>
                <w:bCs/>
                <w:sz w:val="20"/>
                <w:szCs w:val="20"/>
                <w:lang w:val="pl-PL"/>
              </w:rPr>
              <w:t>w sprawie szczegółowych kwalifikacji wymaga</w:t>
            </w:r>
            <w:r>
              <w:rPr>
                <w:rFonts w:ascii="Calibri" w:hAnsi="Calibri" w:cs="Times New Roman"/>
                <w:bCs/>
                <w:sz w:val="20"/>
                <w:szCs w:val="20"/>
                <w:lang w:val="pl-PL"/>
              </w:rPr>
              <w:lastRenderedPageBreak/>
              <w:t>nych od nauczycieli oraz określenia szkół i wypadków, w których można zatrudnić nauczycieli niemających wyższego wykształcenia lub ukończonego zakładu kształcenia nauczycieli (Dz.U. z 2013r., poz. 1207).</w:t>
            </w:r>
          </w:p>
          <w:p w:rsidR="00681298" w:rsidRDefault="00681298">
            <w:pPr>
              <w:pStyle w:val="Standard"/>
              <w:suppressAutoHyphens w:val="0"/>
              <w:autoSpaceDE w:val="0"/>
              <w:jc w:val="both"/>
              <w:rPr>
                <w:rFonts w:ascii="Calibri" w:hAnsi="Calibri" w:cs="Times New Roman"/>
                <w:bCs/>
                <w:sz w:val="20"/>
                <w:szCs w:val="20"/>
                <w:lang w:val="pl-PL"/>
              </w:rPr>
            </w:pPr>
          </w:p>
          <w:p w:rsidR="00681298" w:rsidRDefault="00CD5039">
            <w:pPr>
              <w:pStyle w:val="Textbody"/>
              <w:spacing w:after="0"/>
              <w:jc w:val="both"/>
              <w:rPr>
                <w:rFonts w:ascii="Calibri" w:hAnsi="Calibri"/>
                <w:sz w:val="20"/>
                <w:szCs w:val="20"/>
                <w:lang w:val="pl-PL"/>
              </w:rPr>
            </w:pPr>
            <w:r>
              <w:rPr>
                <w:rFonts w:ascii="Calibri" w:hAnsi="Calibri"/>
                <w:sz w:val="20"/>
                <w:szCs w:val="20"/>
                <w:lang w:val="pl-PL"/>
              </w:rPr>
              <w:t>W ramach świadczonej usługi edukacyjnej:</w:t>
            </w:r>
          </w:p>
          <w:p w:rsidR="00681298" w:rsidRPr="00CD5039" w:rsidRDefault="00CD5039">
            <w:pPr>
              <w:pStyle w:val="Textbody"/>
              <w:spacing w:after="0"/>
              <w:jc w:val="both"/>
              <w:rPr>
                <w:rFonts w:ascii="Calibri" w:hAnsi="Calibri"/>
                <w:sz w:val="22"/>
                <w:szCs w:val="22"/>
                <w:lang w:val="pl-PL"/>
              </w:rPr>
            </w:pPr>
            <w:r>
              <w:rPr>
                <w:sz w:val="20"/>
                <w:szCs w:val="20"/>
                <w:lang w:val="pl-PL"/>
              </w:rPr>
              <w:t>1. Przyjmuje się, że Jednostka 1(h)  to 60 minut.</w:t>
            </w:r>
          </w:p>
          <w:p w:rsidR="00681298" w:rsidRPr="00CD5039" w:rsidRDefault="00CD5039">
            <w:pPr>
              <w:pStyle w:val="Textbody"/>
              <w:spacing w:after="0"/>
              <w:jc w:val="both"/>
              <w:rPr>
                <w:rFonts w:ascii="Calibri" w:hAnsi="Calibri"/>
                <w:sz w:val="22"/>
                <w:szCs w:val="22"/>
                <w:lang w:val="pl-PL"/>
              </w:rPr>
            </w:pPr>
            <w:r>
              <w:rPr>
                <w:rFonts w:cs="Times New Roman"/>
                <w:bCs/>
                <w:sz w:val="20"/>
                <w:szCs w:val="20"/>
                <w:lang w:val="pl-PL"/>
              </w:rPr>
              <w:t xml:space="preserve">2. Zajęcia będą się odbywały w dni nauki szkolnej, a w inne dni za zgodą pisemną Merytorycznego Koordynatora Zadania. Termin zajęć zostanie dostosowany do planu zajęć uczniów objętych wsparciem oraz </w:t>
            </w:r>
            <w:r>
              <w:rPr>
                <w:rFonts w:ascii="Calibri" w:hAnsi="Calibri" w:cs="Times New Roman"/>
                <w:bCs/>
                <w:sz w:val="20"/>
                <w:szCs w:val="20"/>
                <w:lang w:val="pl-PL"/>
              </w:rPr>
              <w:t>rytmu pracy szkoły (np.: dostępność sal lekcyjnych).</w:t>
            </w:r>
          </w:p>
          <w:p w:rsidR="00681298" w:rsidRDefault="00CD5039">
            <w:pPr>
              <w:pStyle w:val="Textbody"/>
              <w:spacing w:after="0"/>
              <w:jc w:val="both"/>
              <w:rPr>
                <w:rFonts w:ascii="Calibri" w:hAnsi="Calibri" w:cs="Times New Roman"/>
                <w:bCs/>
                <w:sz w:val="20"/>
                <w:szCs w:val="20"/>
                <w:lang w:val="pl-PL"/>
              </w:rPr>
            </w:pPr>
            <w:r>
              <w:rPr>
                <w:rFonts w:ascii="Calibri" w:hAnsi="Calibri" w:cs="Times New Roman"/>
                <w:bCs/>
                <w:sz w:val="20"/>
                <w:szCs w:val="20"/>
                <w:lang w:val="pl-PL"/>
              </w:rPr>
              <w:t>3. Do dyspozycji wykonawcy pozostawał będzie opiekun grupy, którego zadaniem będzie w szczególności: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współdziałanie z prowadzącym zajęcia i koordynatorem zadania w zakresie realizacji zajęć,</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sprawowanie opieki nad powierzonymi mu uczniami,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czuwanie nad bezpieczeństwem uczniów, porządkiem i wykonywanie innych zadań techniczno – organizacyjnych,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nadzorowanie wykonywania zadań przydzielonych uczniom.</w:t>
            </w: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 zadaniach nr 1-2,5-9,11-25 do dyspozycji wykonawcy pozostawał będzie tłumacz języka niemieckiego, który zapewni pośrednictwo językowe między uczniami i prowadzącymi zajęcia.</w:t>
            </w:r>
          </w:p>
          <w:p w:rsidR="00681298" w:rsidRDefault="00681298">
            <w:pPr>
              <w:pStyle w:val="TableContents"/>
              <w:jc w:val="both"/>
              <w:textAlignment w:val="center"/>
              <w:rPr>
                <w:rFonts w:ascii="Calibri" w:hAnsi="Calibri"/>
                <w:color w:val="000000"/>
                <w:sz w:val="20"/>
                <w:szCs w:val="20"/>
                <w:lang w:val="pl-PL"/>
              </w:rPr>
            </w:pP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xml:space="preserve">Obsługę techniczną i porządkową (w tym </w:t>
            </w:r>
            <w:r>
              <w:rPr>
                <w:rFonts w:ascii="Calibri" w:hAnsi="Calibri"/>
                <w:color w:val="000000"/>
                <w:sz w:val="20"/>
                <w:szCs w:val="20"/>
                <w:lang w:val="pl-PL"/>
              </w:rPr>
              <w:lastRenderedPageBreak/>
              <w:t>rozstawienie odpowiedniego sprzętu, jego demontaż) oraz sprzęt sportowy i rekreacyjny zapewnia Zamawiający.</w:t>
            </w:r>
          </w:p>
          <w:p w:rsidR="00681298" w:rsidRDefault="00681298">
            <w:pPr>
              <w:pStyle w:val="TableContents"/>
              <w:jc w:val="both"/>
              <w:textAlignment w:val="center"/>
              <w:rPr>
                <w:rFonts w:ascii="Calibri" w:hAnsi="Calibri"/>
                <w:color w:val="000000"/>
                <w:sz w:val="20"/>
                <w:szCs w:val="20"/>
                <w:lang w:val="pl-PL"/>
              </w:rPr>
            </w:pP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Zamawiający zapewnia, iż za  wyjątkiem działań:</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Happening językowy poz. 5 i 6</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Poznajmy się poz. 7 i 8</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Międzynarodowe derby sportowe poz. 11 i 12</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Ruch jest zdrowy dla ciała i głowy poz. 14 i 15</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Polsko – niemiecki Bieg po zdrowie poz. 17 i 18</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Piknik polsko – niemiecki połączony z konkursem wiedzy o Łuku Mużakowa poz. 20 i 21</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działania nie będą odbywały się w tym samym czasie i jeden Wykonawca może złożyć oferty na realizację więcej niż jednego działania.</w:t>
            </w: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Standard"/>
              <w:autoSpaceDE w:val="0"/>
              <w:spacing w:line="360" w:lineRule="auto"/>
              <w:jc w:val="both"/>
              <w:rPr>
                <w:rFonts w:ascii="Calibri" w:eastAsia="Times New Roman" w:hAnsi="Calibri" w:cs="Times New Roman"/>
                <w:bCs/>
                <w:sz w:val="20"/>
                <w:szCs w:val="20"/>
                <w:lang w:val="pl-PL"/>
              </w:rPr>
            </w:pPr>
          </w:p>
          <w:p w:rsidR="00681298" w:rsidRDefault="00681298">
            <w:pPr>
              <w:pStyle w:val="Standard"/>
              <w:rPr>
                <w:rFonts w:ascii="Calibri" w:hAnsi="Calibri" w:cs="Calibri"/>
                <w:sz w:val="20"/>
                <w:szCs w:val="20"/>
                <w:lang w:val="pl-PL"/>
              </w:rPr>
            </w:pPr>
          </w:p>
          <w:p w:rsidR="00681298" w:rsidRDefault="00681298">
            <w:pPr>
              <w:pStyle w:val="Standard"/>
              <w:rPr>
                <w:rFonts w:ascii="Calibri" w:hAnsi="Calibri" w:cs="Calibri"/>
                <w:sz w:val="20"/>
                <w:szCs w:val="20"/>
                <w:lang w:val="pl-PL"/>
              </w:rPr>
            </w:pPr>
          </w:p>
          <w:p w:rsidR="00681298" w:rsidRDefault="00681298">
            <w:pPr>
              <w:pStyle w:val="Standard"/>
              <w:textAlignment w:val="center"/>
              <w:rPr>
                <w:rFonts w:ascii="Calibri" w:hAnsi="Calibri" w:cs="Calibri"/>
                <w:color w:val="000000"/>
                <w:sz w:val="20"/>
                <w:szCs w:val="20"/>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zajęć „Transgraniczna Bajkomania” w ramach 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Podstawą działań projektowych jest imersja językowa - nauczanie dwujęzyczne polegające na oddziaływaniu wielozmysłowym. Materiał językowy ukształtowany spiralnie, dający możliwość powtarzania treści wprowadzanych wcześniej, powracanie do nich w coraz to nowych kontekstach i zdaniach.</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Działanie pn „Transgraniczna Bajkomania” polega na  wspólnym czytaniu wraz z partnerem niemieckim literatury w języku polskim i niemieckim. Zadaniem wykonawcy jest przeprowadzenie 10-ciu dwugodzinnych spotkań  w przedszkolu polskim, podczas których czytana będzie przez wykonawcę oraz kadrę nauczycielską z niemieckiego przedszkola literatura dziecięca – w języku polskim i niemieckim - ten sam tytuł literacki. Do zadań wykonawcy należy ustalenie  z partnerem niemieckim zakresu literatury będącej przedmiotem zajęć oraz przygotowanie scenariusza i przeprowadzenie  działań/zabaw prowadzonych po przeczytaniu literatury – </w:t>
            </w:r>
            <w:r>
              <w:rPr>
                <w:rFonts w:ascii="Calibri" w:eastAsia="Times New Roman" w:hAnsi="Calibri" w:cs="Times New Roman"/>
                <w:color w:val="000000"/>
                <w:sz w:val="20"/>
                <w:szCs w:val="20"/>
                <w:lang w:val="pl-PL" w:eastAsia="pl-PL"/>
              </w:rPr>
              <w:lastRenderedPageBreak/>
              <w:t>nawiązujących do tematyki czytanych książek, mających na celu utrwalenie słownictwa. W ramach działań/zadań Wykonawca przyjmuje rolę moderatora i organizuje przynajmniej:</w:t>
            </w:r>
          </w:p>
          <w:p w:rsidR="00681298" w:rsidRPr="00CD5039" w:rsidRDefault="00CD5039">
            <w:pPr>
              <w:pStyle w:val="Standard"/>
              <w:autoSpaceDE w:val="0"/>
              <w:jc w:val="both"/>
              <w:textAlignment w:val="center"/>
              <w:rPr>
                <w:lang w:val="pl-PL"/>
              </w:rPr>
            </w:pPr>
            <w:r>
              <w:rPr>
                <w:rFonts w:ascii="Calibri" w:eastAsia="Times New Roman" w:hAnsi="Calibri" w:cs="Times New Roman"/>
                <w:color w:val="000000"/>
                <w:sz w:val="20"/>
                <w:szCs w:val="20"/>
                <w:lang w:val="pl-PL" w:eastAsia="pl-PL"/>
              </w:rPr>
              <w:t>-  warsztaty plastyczne nawiązujące do wysłuchanej bajki,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quiz językowy dotyczący poznanej pozycji,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samodzielne projektowanie puzzli,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-”zrób swoją książkę” – tworzenie dalszej historii bajki w oparciu o poznany tekst</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warsztaty teatralne – samodzielne wykonanie kukiełek nawiązujących do wysłuchanego tekstu – przetwarzanie tekstu na  animacje,</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-warsztaty kulinarne – przygotowanie posiłku – niespodzianki dla postaci bajkowej.</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   Powyższe działanie   ma na celu stworzenie warunków do spontanicznego formułowania wypowiedzi oraz poszerzenia zakresu doświadczeń i wiadomości w procesie współdziałania.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Zamówienie będzie realizowane od 09.2018 do  31.01.2020r. w wymiarze 20 godzin (1 grupa 20 uczniów z Polski i 20 uczniów z Niemiec x 10 spotkań x 2h).</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zajęciach brać udział będą dzieci przedszkolne w wieku 5/6 lat.</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3.</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lekcji języka niemieckiego Sprechen sie Deutsch w ramach 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72</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W ramach realizacji tego zadania Zamawiający wyposaży salę multimedialną do nauki języka niemieckiego m.in. w tablicę multimedialną. W ramach zajęć Wykonawca zobowiązuje się wykorzystać wszystkie pomoce dydaktyczne dostarczone przez Zamawiającego (m.in. </w:t>
            </w:r>
            <w:r>
              <w:rPr>
                <w:lang w:val="pl-PL" w:eastAsia="pl-PL"/>
              </w:rPr>
              <w:t xml:space="preserve">program multimedialny na tablicę interaktywną do nauki języka niemieckiego w przedszkolu, gry planszowe, słowniki obrazkowe, tablice </w:t>
            </w:r>
            <w:r>
              <w:rPr>
                <w:lang w:val="pl-PL" w:eastAsia="pl-PL"/>
              </w:rPr>
              <w:lastRenderedPageBreak/>
              <w:t>prezentacyjne</w:t>
            </w:r>
            <w:r>
              <w:rPr>
                <w:rFonts w:ascii="Calibri" w:eastAsia="Times New Roman" w:hAnsi="Calibri" w:cs="Times New Roman"/>
                <w:color w:val="000000"/>
                <w:sz w:val="20"/>
                <w:szCs w:val="20"/>
                <w:lang w:val="pl-PL" w:eastAsia="pl-PL"/>
              </w:rPr>
              <w:t xml:space="preserve">) - lista pomocy dydaktycznych udostępniona zostanie wykonawcy w dniu podpisania umowy. W ramach prowadzonych lekcji języka niemieckiego Wykonawca zobowiązuje się do przeprowadzenia również lekcji w formie aktywności teatralnej, warsztatowej oraz poprzez konkursy. W ramach zajęć należy realizować także treści realioznawcze (geografia, historia i kultura sąsiadującego regionu niemieckiego).   </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Realizacja zadania ma służyć poprawie komunikacji językowej między uczniami, zmniejszenie barier językowych. Poprawie jakości pracy w szkołach i przedszkolach biorących udział w projekcie poprzez zwiększenie atrakcyjności i różnorodności podejmowanych działań. Nabycie przez uczestników kompetencji: praca grupowa, przydzielanie zadań, niwelowanie barier kulturowych poprzez wspólne przebywanie, zabawę i sport.</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Dodatkowe zajęcia z j. niemieckiego mają doskonalić znajomości języka niemieckiego dla uczniów o różnym poziomie zaawansowania.</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zobowiązany będzie do przeprowadzenia lekcji języka niemieckiego dla dzieci przedszkolnych w wieku 5/6 lat, w grupie 20 osobowej. Lekcje odbywać się będą cyklicznie od 09.2018 do 31.01.2020r. - łącznie 72 godziny (1 grupa  20 uczniów x 72h).</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w przygotowaniem pedagogicznym w zakresie germanistyki.</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4.</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lekcji języka niemieckiego Sprechen sie Deutsch w ramach 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72</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W ramach realizacji tego zadania Wykonawca wyposaży salę multimedialną do nauki języka niemieckiego m.in. w tablicę multimedialną.  W ramach zajęć Wykonawca zobowiązuje się wykorzystać wszystkie pomoce dydaktyczne dostarczone przez Zamawiającego (m.in. program multimedialny do nauki języka niemieckiego) - pełna lista pomocy dydaktycznych udostępniona zostanie w </w:t>
            </w:r>
            <w:r>
              <w:rPr>
                <w:rFonts w:ascii="Calibri" w:eastAsia="Times New Roman" w:hAnsi="Calibri" w:cs="Times New Roman"/>
                <w:color w:val="000000"/>
                <w:sz w:val="20"/>
                <w:szCs w:val="20"/>
                <w:lang w:val="pl-PL" w:eastAsia="pl-PL"/>
              </w:rPr>
              <w:lastRenderedPageBreak/>
              <w:t xml:space="preserve">dniu podpisania umowy. W ramach prowadzonych lekcji języka niemieckiego Wykonawca zobowiązuje się do przeprowadzenia również lekcji w formie aktywności teatralnej, warsztatowej oraz poprzez konkursy. W ramach zajęć należy realizować także treści realioznawcze (geografia, historia i kultura sąsiadującego regionu niemieckiego).   </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Realizacja zadania ma służyć poprawie komunikacji językowej między uczniami, zmniejszenie barier językowych. Poprawie jakości pracy w szkołach i przedszkolach biorących udział w projekcie poprzez zwiększenie atrakcyjności i różnorodności podejmowanych działań. Nabycie przez uczestników kompetencji: praca grupowa, przydzielanie zadań, niwelowanie barier kulturowych poprzez wspólne przebywanie, zabawę i sport.</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Dodatkowe zajęcia z j. niemieckiego mają doskonalić znajomości języka niemieckiego dla uczniów o różnym poziomie zaawansowania.</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zobowiązany będzie do zorganizowania i przeprowadzenia 72 lekcji języka niemieckiego dla uczniów w wieku 8-14 lat.  Lekcje odbywać się będą cyklicznie od 09.2018r. do 31.01.2020r. - łącznie 72 godziny (1 grupa 25 uczniów x 72h).</w:t>
            </w:r>
          </w:p>
          <w:p w:rsidR="00681298" w:rsidRDefault="00CD5039">
            <w:pPr>
              <w:pStyle w:val="Standard"/>
              <w:autoSpaceDE w:val="0"/>
              <w:ind w:firstLine="709"/>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w przygotowaniem pedagogicznym w zakresie germanistyki.</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5.</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zajęć „Happening językowy” w ramach 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Do zadań Wykonawcy należy zorganizowanie i przeprowadzenie 4 godzinnego eventu „Happening językowy” - polsko – niemieckiego spotkania podsumowującego działania w ramach zadania „Porozumienie bez barier – imersja językowa”. W ramach działania Wykonawca przyjmuje rolę moderatora i  organizuje zajęcia dla dzieci polskich (20 dzieci w wieku 6 lat) i niemieckich (20 dzieci w wieku 5 lat) na terenie Przedszkola Miejskiego w Łęknicy w szczególności: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lastRenderedPageBreak/>
              <w:t>- przygotowuje dwujęzyczne krzyżówki;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aranżuje małe występy dramowe w języku sąsiada;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czytanie bajki w języku polskim i niemieckim „Czterej muzykanci z Bremer” - lektorzy czytają bajkę w swoich ojczystych językach – wybór lektorów w porozumieniu z partnerem niemieckim;</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małą degustację potraw tradycyjnych sąsiada (m.in. Kartofelsalat, frankfurterki, bigos, pierogi) – zakres potraw do uzgodnienia z Zamawiającym;  gotowe potrawy dostarcza Zamawiający;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przygotowuje przynajmniej 3 kreaatywne stanowiska do  wspólnych zabaw dzieci – materiały na stanowiska dostarcza Zamawiający po zaakceptowaniu harmonogramu zajęć Wykonawcy;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-scenariusz „Happenningu językowego” musi uwzględniać czas na przedstawienie przez zespół projektowy prezentacji multimedialnej  pn. ,,Dwujęzyczność szansą na porozumienie bez barier".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spotkaniu udział biorą również  rodzice dzieci polskich i niemieckich – przynajmniej jedno działanie musi angażować rodziców.</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05.2020r. do 30.06.2020r.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6.</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 xml:space="preserve">Usługi edukacyjne- zorganizowanie i prowadzenie eventu „Happening językowy” w ramach </w:t>
            </w:r>
            <w:r>
              <w:rPr>
                <w:rFonts w:ascii="Calibri" w:hAnsi="Calibri"/>
                <w:color w:val="000000"/>
                <w:sz w:val="20"/>
                <w:szCs w:val="20"/>
                <w:lang w:val="pl-PL"/>
              </w:rPr>
              <w:lastRenderedPageBreak/>
              <w:t>zadana „Porozumienie bez barier –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Do zadań Wykonawcy należy zorganizowanie i przeprowadzenie 4 godzinnego eventu „Happening językowy” - polsko – niemieckiego spotkania podsumowującego działania w ramach zadania „Porozumienie bez barier – imersja językowa”. W </w:t>
            </w:r>
            <w:r>
              <w:rPr>
                <w:rFonts w:ascii="Calibri" w:eastAsia="Times New Roman" w:hAnsi="Calibri" w:cs="Times New Roman"/>
                <w:color w:val="000000"/>
                <w:sz w:val="20"/>
                <w:szCs w:val="20"/>
                <w:lang w:val="pl-PL" w:eastAsia="pl-PL"/>
              </w:rPr>
              <w:lastRenderedPageBreak/>
              <w:t>ramach działania Wykonawca przyjmuje role moderatora i organizuje na terenie Szkoły Podstawowej w Łęknicy zajęcia dla dzieci polskich  i niemieckich, w szczególności: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przygotowuje dwujęzyczne krzyżówki;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aranżuje małe występy dramowe w języku sąsiada;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czytanie bajki w języku polskim i niemieckim „Czterej muzykanci z Bremer” - lektorzy czytają bajkę w swoich ojczystych językach – wybór lektorów w porozumieniu z partnerem niemieckim;</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małą degustację potraw tradycyjnych sąsiada (m.in. kartofel salat, frankfurterki, bigos, pierogi) – zakres potraw do uzgodnienia z Zamawiającym; gotowe potrawy dostarcza Zamawiający;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przeprowadza przynajmniej 2 zabawy integracyjne dla dzieci i rodziców,</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zajęcia artystyczne: malowanie twarzy, zbiorowa praca plastyczna „Moje miasto”</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przygotowuje przynajmniej 3 kreaatywne stanowiska do  wspólnych zabaw dzieci – materiały na stanowiska dostarcza Zamawiający po zaakceptowaniu harmonogramu zajęć;</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czas podczas pikniku na przedstawienie prezentacji multimedialnej przygotowanej przez zespół projektowy ,,Dwujęzyczność szansą na porozumienie bez barier".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25 osobowa grupa uczniów Zespołu Szkół Publicznych w Łęknicy w wieku 8-14 lat oraz 25 osobowa grupa uczniów z Niemiec.</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05.2020 do 30.06.2020r.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animacji, kultury i sportu.</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7.</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Usługi edukacyjne prowadzenie spotkania integracyjnego  „Poznajmy się” w ramach zadana „Porozumienie bez barier – immersja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lastRenderedPageBreak/>
              <w:t xml:space="preserve">Podstawą działań projektowych jest imersja językowa </w:t>
            </w:r>
            <w:r>
              <w:rPr>
                <w:rFonts w:ascii="Calibri" w:eastAsia="Times New Roman" w:hAnsi="Calibri" w:cs="Times New Roman"/>
                <w:color w:val="000000"/>
                <w:sz w:val="20"/>
                <w:szCs w:val="20"/>
                <w:lang w:val="pl-PL" w:eastAsia="pl-PL"/>
              </w:rPr>
              <w:lastRenderedPageBreak/>
              <w:t>- nauczanie dwujęzyczne polegające na oddziaływaniu wielozmysłowym. Materiał językowy ukształtowany spiralnie, dający możliwość powtarzania treści wprowadzanych wcześniej, powracanie do nich w coraz to nowych kontekstach i zdaniach. W ramach rozpoczęcia projektu odbędzie się wspólne spotkanie integracyjne ,,Poznajmy się" w celu zintegrowania i poznania się wszystkich uczestników projektu.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przyjmuje rolę moderatora i  przygotowuje scenariusz i przeprowadzenia czterogodzinny polsko niemiecki event na terenie obiektu sportowego Zespołu Szkół Publicznych w Łęknicy. W spotkaniu uczestniczyć będą dzieci z polskiego i niemieckiego przedszkola (po 20 dzieci w wieku 5 i 6 lat), ich rodzice (10 osób). Wykonawca planuje i przeprowadza działania integracyjne dla dzieci, w szczególności: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stanowiska wspólnych kreatywnych zabaw (przynajmniej 3) - materiały dostarcza Zamawiający po zaakceptowaniu harmonogramu zajęć;</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i przeprowadza przynajmniej 4 wspólne zabawy – Zamawiający udostępnia potrzebne materiały pozostające do jego dyspozycji po przedstawieniu harmonogramu zajęć;</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zapewnia muzykę  w tle w języku polskim i niemieckim  dostosowaną do dzieci – sprzęt audio zapewnia Zamawiajacy.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 Zamawiający zapewnia poczęstunek podczas spotkania.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09.2018r.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Wykonawca musi posiadać wykształcenie wyższe z </w:t>
            </w:r>
            <w:r>
              <w:rPr>
                <w:rFonts w:ascii="Calibri" w:eastAsia="Times New Roman" w:hAnsi="Calibri" w:cs="Times New Roman"/>
                <w:color w:val="000000"/>
                <w:sz w:val="20"/>
                <w:szCs w:val="20"/>
                <w:lang w:val="pl-PL" w:eastAsia="pl-PL"/>
              </w:rPr>
              <w:lastRenderedPageBreak/>
              <w:t>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8.</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spotkania integracyjnego  „Poznajmy się” w ramach zadana „Porozumienie bez barier – immersja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Podstawą działań projektowych jest imersja językowa - nauczanie dwujęzyczne polegające na oddziaływaniu wielozmysłowym. Materiał językowy ukształtowany spiralnie, dający możliwość powtarzania treści wprowadzanych wcześniej, powracanie do nich w coraz to nowych kontekstach i zdaniach. W ramach rozpoczęcia projektu odbędzie się wspólne spotkanie integracyjne ,,Poznajmy się" w celu zintegrowania i poznania się wszystkich uczestników projektu.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przyjmuje rolę moderatora i  przygotowuje scenariusz i przeprowadzenia czterogodzinny polsko niemiecki event na terenie obiektu sportowego Zespołu Szkół Publicznych w Łęknicy. W spotkaniu uczestniczyć będą dzieci z Polski i Niemiec w wieku 8-14 lat (po 25 dzieci), ich rodzice. Wykonawca planuje i przeprowadza działania integracyjne dla dzieci, w szczególności: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stanowiska wspólnych kreatywnych zabaw (przynajmniej 3) - materiały dostarcza Zamawiający po zaakceptowaniu harmonogramu spotkania;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i przeprowadza przynajmniej 4 wspólne zabawy – Zamawiający udostępnia potrzebne materiały pozostające do jego dyspozycji po przedstawieniu harmonogramu prac;</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organizuje i przeprowadza zabawy sportowe dla dzieci i rodziców : rzut piłką do celu, zabawy z chustą KLANZY (chustę zapewnia Zamawiający), skoki w workach, slalom na bieżni, kącik gier z dawnych lat;</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zapewnia muzykę  w tle w języku polskim i niemieckim  dostosowaną do dzieci – sprzęt audio zapewnia Zamawiajacy.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 Zamawiający zapewnia poczęstunek podczas spotkania.</w:t>
            </w:r>
          </w:p>
          <w:p w:rsidR="00681298" w:rsidRPr="00CD5039" w:rsidRDefault="00CD5039">
            <w:pPr>
              <w:pStyle w:val="Standard"/>
              <w:rPr>
                <w:lang w:val="pl-PL"/>
              </w:rPr>
            </w:pPr>
            <w:r>
              <w:rPr>
                <w:rFonts w:ascii="Calibri" w:eastAsia="Times New Roman" w:hAnsi="Calibri" w:cs="Times New Roman"/>
                <w:color w:val="000000"/>
                <w:sz w:val="20"/>
                <w:szCs w:val="20"/>
                <w:lang w:val="pl-PL" w:eastAsia="pl-PL"/>
              </w:rPr>
              <w:lastRenderedPageBreak/>
              <w:t>W działaniu udział bierze 50 osobowa grupa uczniów w wieku 8-14 lat z Zespołu Szkół Publicznych w Łęknicy i Szkoły w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09.2018r.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animacji, kultury i sportu.</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9.</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zajęć dydaktyczno – wychowawczych podczas wymian grup przedszkolnych  w ramach zadana „Porozumienie bez barier – immersja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50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10 wymian po 5 godzin.  5 spotkań w polskim przedszkolu i 5 spotkań w niemieckim przedszkolu. Podczas zajęć odbywających się po stronie polskiej wykonawca zobowiązany jest przyjąć rolę moderatora i zorganizować spotkanie podczas którego poznawane będą zwyczaje danego kraju (np. poznawanie różnych zawodów, tradycji, muzyki). Podczas zajęć odbywających się po stronie niemieckiej wykonawca pełni rolę opiekuna. Do dyspozycji wykonawcy pozostawał będzie tłumacz.</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09.2018r. do 30.06.2020r.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 i Przedszkole w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10</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Usługi edukacyjne prowadzenie kursu językowego dla kadry projektowej w ramach zadania „Porozumienie bez barier- Imersja językowa”</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72</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xml:space="preserve">Zadaniem Wykonawcy będzie zorganizowanie kursu języka niemieckiego  w wymiarze 72 godzin. </w:t>
            </w:r>
            <w:r>
              <w:rPr>
                <w:rFonts w:ascii="Calibri" w:eastAsia="Times New Roman" w:hAnsi="Calibri" w:cs="Times New Roman"/>
                <w:color w:val="000000"/>
                <w:sz w:val="20"/>
                <w:szCs w:val="20"/>
                <w:lang w:val="pl-PL" w:eastAsia="pl-PL"/>
              </w:rPr>
              <w:t>Kurs prowadzony będzie dla 15 osobowej grupy dorosłych. Poziom kursu dostosowany będzie do poziomu umiejętności grupy – ocenionej na podstawie testu kompetencji przygotowanego przez wykonawcę. Zajęcie należy organizować cyklicznie w okresie od 09.2018r. do 31.01.2020r.</w:t>
            </w:r>
          </w:p>
          <w:p w:rsidR="00681298" w:rsidRDefault="00CD5039">
            <w:pPr>
              <w:pStyle w:val="TableContents"/>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lastRenderedPageBreak/>
              <w:t>Miejsce realizacji działania: Zespół Szkół Publicznych w Łęknicy.</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11.</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„Międzynarodowe Derby Sportowe”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sportowe dla grupy przedszkolnej w wieku 5-6 lat. Liczba uczestników 40.</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Wykonawca zobowiązany jest do zorganizowania 6 spotkań 4 godzinnych.  W ramach zadania należy w szczególności zorganizować i przeprowadzić:</w:t>
            </w:r>
          </w:p>
          <w:p w:rsidR="00681298" w:rsidRPr="00CD5039" w:rsidRDefault="00CD5039">
            <w:pPr>
              <w:pStyle w:val="TableContents"/>
              <w:jc w:val="both"/>
              <w:textAlignment w:val="center"/>
              <w:rPr>
                <w:lang w:val="pl-PL"/>
              </w:rPr>
            </w:pPr>
            <w:r>
              <w:rPr>
                <w:rFonts w:ascii="Calibri" w:hAnsi="Calibri"/>
                <w:color w:val="000000"/>
                <w:sz w:val="20"/>
                <w:szCs w:val="20"/>
                <w:lang w:val="pl-PL"/>
              </w:rPr>
              <w:t>- Tour de Pologne – wyścigi na rowerach biegowych,</w:t>
            </w:r>
          </w:p>
          <w:p w:rsidR="00681298" w:rsidRPr="00CD5039" w:rsidRDefault="00CD5039">
            <w:pPr>
              <w:pStyle w:val="TableContents"/>
              <w:jc w:val="both"/>
              <w:textAlignment w:val="center"/>
              <w:rPr>
                <w:lang w:val="pl-PL"/>
              </w:rPr>
            </w:pPr>
            <w:r>
              <w:rPr>
                <w:rFonts w:ascii="Calibri" w:hAnsi="Calibri"/>
                <w:color w:val="000000"/>
                <w:sz w:val="20"/>
                <w:szCs w:val="20"/>
                <w:lang w:val="pl-PL"/>
              </w:rPr>
              <w:t>-Międzynarodową ligę lekkoatletyczną przedszkolaków - tory przeszkód, wyścigi przy użyciu worków do zabaw ruchowych oraz worków do skakania,</w:t>
            </w:r>
          </w:p>
          <w:p w:rsidR="00681298" w:rsidRPr="00CD5039" w:rsidRDefault="00CD5039">
            <w:pPr>
              <w:pStyle w:val="TableContents"/>
              <w:jc w:val="both"/>
              <w:textAlignment w:val="center"/>
              <w:rPr>
                <w:lang w:val="pl-PL"/>
              </w:rPr>
            </w:pPr>
            <w:r>
              <w:rPr>
                <w:rFonts w:ascii="Calibri" w:hAnsi="Calibri"/>
                <w:color w:val="000000"/>
                <w:sz w:val="20"/>
                <w:szCs w:val="20"/>
                <w:lang w:val="pl-PL"/>
              </w:rPr>
              <w:t>- UNI HOKEJ – przyjacielskie rozgrywki,</w:t>
            </w:r>
          </w:p>
          <w:p w:rsidR="00681298" w:rsidRPr="00CD5039" w:rsidRDefault="00CD5039">
            <w:pPr>
              <w:pStyle w:val="TableContents"/>
              <w:jc w:val="both"/>
              <w:textAlignment w:val="center"/>
              <w:rPr>
                <w:lang w:val="pl-PL"/>
              </w:rPr>
            </w:pPr>
            <w:r>
              <w:rPr>
                <w:rFonts w:ascii="Calibri" w:hAnsi="Calibri"/>
                <w:color w:val="000000"/>
                <w:sz w:val="20"/>
                <w:szCs w:val="20"/>
                <w:lang w:val="pl-PL"/>
              </w:rPr>
              <w:t>- „Łączy nas piłka” – zabawy z piłkami różnego typu,</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”Trampolinada” – zabawy i ćwiczenia  na trampolinach,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Kolorowa chmura – zabawy ruchowe z wykorzystaniem chust animacyjnych.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xml:space="preserve"> </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09.2018r. do 31.08.2020r.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12.</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„Międzynarodowe Derby Sportowe”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sportowe dla grupy szkolnej w wieku 8-14 lat z Polski i Niemiec. Liczba uczestników 50 osób.</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xml:space="preserve">Wykonawca zobowiązany jest do zorganizowania 6 spotkań 4 godzinnych.  W ramach zadania należy w szczególności przygotować i przeprowadzić co najmniej podczas każdego spotkania 5 konkurencji </w:t>
            </w:r>
            <w:r>
              <w:rPr>
                <w:rFonts w:ascii="Calibri" w:hAnsi="Calibri"/>
                <w:color w:val="000000"/>
                <w:sz w:val="20"/>
                <w:szCs w:val="20"/>
                <w:lang w:val="pl-PL"/>
              </w:rPr>
              <w:lastRenderedPageBreak/>
              <w:t>sportowych na świeżym powietrzu np.:</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gry i zabawy ruchowe na boisku szkolnym,</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wyścigi w workach,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przeciąganie liny,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wyścigi na torze przeszkód.</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 realizowane będzie  od 09.2018r. Do 31.08.2020r.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13.</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„Transgraniczna Lekkoatletyczna Liga Sportowa”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sportowe dla grupy szkolnej w wieku 8-14 lat z Polski i Niemiec. Liczba uczestników 50 osób.</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Wykonawca zobowiązany jest do zorganizowania 6 turniejów po 4 h każdy. W ramach zadania należy w szczególności przygotować i przeprowadzić co najmniej podczas każdego spotkania 5 konkurencji lekkoatletycznych na świeżym powietrzu np.:</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rzut oszczepem,</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skok w dal,</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bieg z przeszkodami.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 realizowane będzie od 09.2018r. do 31.08.2020r.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14.</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„Ruch jest zdrowy dla ciała i głowy”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18"/>
                <w:szCs w:val="18"/>
                <w:lang w:val="pl-PL"/>
              </w:rPr>
            </w:pPr>
          </w:p>
          <w:p w:rsidR="00681298" w:rsidRDefault="00CD5039">
            <w:pPr>
              <w:pStyle w:val="TableContents"/>
              <w:jc w:val="center"/>
              <w:textAlignment w:val="center"/>
              <w:rPr>
                <w:rFonts w:ascii="Calibri" w:hAnsi="Calibri"/>
                <w:color w:val="000000"/>
                <w:sz w:val="18"/>
                <w:szCs w:val="18"/>
                <w:lang w:val="pl-PL"/>
              </w:rPr>
            </w:pPr>
            <w:r>
              <w:rPr>
                <w:rFonts w:ascii="Calibri" w:hAnsi="Calibri"/>
                <w:color w:val="000000"/>
                <w:sz w:val="18"/>
                <w:szCs w:val="18"/>
                <w:lang w:val="pl-PL"/>
              </w:rPr>
              <w:t xml:space="preserve"> 72</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sportowe dla grupy szkolnej w wieku 8-14 lat z Polski i Niemiec. Liczba uczestników 30 osób (15 osób w grupie).</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 ramach zadania należy w szczególności przeprowadzić treningi ogólnorozwojowe, gimnastyczne i lekkoatletyczne.</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 realizowane będzie od 09.2018r. Do 31.08.2020r.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15.</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„Ruch jest zdrowy dla ciała i głowy”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18"/>
                <w:szCs w:val="18"/>
                <w:lang w:val="pl-PL"/>
              </w:rPr>
            </w:pPr>
            <w:r>
              <w:rPr>
                <w:rFonts w:ascii="Calibri" w:hAnsi="Calibri"/>
                <w:color w:val="000000"/>
                <w:sz w:val="18"/>
                <w:szCs w:val="18"/>
                <w:lang w:val="pl-PL"/>
              </w:rPr>
              <w:t xml:space="preserve"> 72</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sportowe dla grupy szkolnej w wieku 8-14 lat z Polski i Niemiec. Liczba uczestników 30 osób (15 osób w grupie).</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 ramach zadania należy w szczególności przeprowadzić treningi ogólnorozwojowe, gimnastyczne i lekkoatletyczne.</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 realizowane będzie od 09.2018r. do 31.08.2020r.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16.</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w ramach „Transgranicznego obozu sportowego”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25</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Wykonawca organizuje polsko – niemiecki 5 dniowy obóz sportowy dla 50 osobowej grupy szkolnej w wieku 8-14 lat z Polski i Niemiec.</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 ramach zadania Wykonawca organizuje działania sportowe, zapewniając zajęcie przez 5 h każdego dnia obozu. W ramach zajęć należy w szczególności zorganizować i przeprowadzić:</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zajęcia na sali sportowej – piłka siatkowa, piłka nożna (technika i taktyka gry),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terenowy tor przeszkód,</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mini turniej w piłce siatkowej – doskonalenie umiejętności technicznych i taktycznych,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gimnastyka poranna,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gry i zabawy:  ringo, siatkówka,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gry terenowe: podchody, bieg na orientację,</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cross rowerowy,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-turnieje sportowe: piłki nożnej, piłki siatkowej, koszykówki, kometki, streetball, tenis stołowy,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zajęcia sportowe na wesoło.</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Wyżywienie w ramach obozu zapewnia Zamawiający. Sprzęt sportowy zapewnia Zamawiający po przedstawieniu programu zajęć.</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Czas trwania obozu 5 dni x 5h.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Termin realizacji obozu od 09.2019r. do 31.10.2019r.</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Miejsce realizacji obozu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Wykonawca musi posiadać wykształcenie wyższe z </w:t>
            </w:r>
            <w:r>
              <w:rPr>
                <w:rFonts w:ascii="Calibri" w:eastAsia="Times New Roman" w:hAnsi="Calibri" w:cs="Times New Roman"/>
                <w:color w:val="000000"/>
                <w:sz w:val="20"/>
                <w:szCs w:val="20"/>
                <w:lang w:val="pl-PL" w:eastAsia="pl-PL"/>
              </w:rPr>
              <w:lastRenderedPageBreak/>
              <w:t>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17.</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„Polsko – niemiecki Bieg po zdrowie”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Wspólny bieg dla grupy przedszkolnej, rodziców i społeczności lokalnej. Wykonawca w ramach zadania organizuje i przeprowadza bieg (wyznacza trasę, prowadzi bieg i zadania towarzyszące). W ramach biegu wykonawca zobowiązany jest do przeprowadzenia przynajmniej:</w:t>
            </w:r>
          </w:p>
          <w:p w:rsidR="00681298" w:rsidRPr="00CD5039" w:rsidRDefault="00CD5039">
            <w:pPr>
              <w:pStyle w:val="TableContents"/>
              <w:jc w:val="both"/>
              <w:textAlignment w:val="center"/>
              <w:rPr>
                <w:lang w:val="pl-PL"/>
              </w:rPr>
            </w:pPr>
            <w:r>
              <w:rPr>
                <w:rFonts w:ascii="Calibri" w:hAnsi="Calibri"/>
                <w:color w:val="000000"/>
                <w:sz w:val="20"/>
                <w:szCs w:val="20"/>
                <w:lang w:val="pl-PL"/>
              </w:rPr>
              <w:t>- profesjonalnej rozgrzewki przed biegiem,</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wyznaczenia 1 km trasy biegowej,</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wręczenia symbolicznych medali (medale zapewnia Zamawiający),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zorganizowania poczęstunku po biegu (wyżywienie zapewnia Zamawiający).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 wraz z rodzicami.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 realizowane będzie od 06.2019r. do 30.09.2019r.</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Miejsce realizacji działania: Park Mużakowski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18.</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sportowych „Polsko – niemiecki Bieg po zdrowie”  w ramach zadania „Polsko niemiecka Akademia Sportu”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Wspólny bieg dla grupy szkolnej z Polski i Niemiec w wieku 8-14 lat, rodziców i społeczności lokalnej. Wykonawca w ramach zadania organizuje i przeprowadza bieg (wyznacza trasę, prowadzi bieg i zadania towarzyszące). W ramach biegu wykonawca zobowiązany jest do: opracowania trasy biegu po Parku Mużakowskim w Łęknicy i uzyskania odpowiednich zezwoleń (instytucji zarządzającej Parkiem), przeprowadzenia rozgrzewki, poprowadzenia biegu rodzin po Parku Mużakowskim wzdłuż wyznaczonej trasy.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Poczęstunek po biegu zapewnia Zamawiający.</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lastRenderedPageBreak/>
              <w:t>Zadanie realizowane będzie w terminie od 06.2019r. - do 30.09.2019r.</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Liczba uczestników biegu: 50 osób.</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Miejsce realizacji działania: Park Mużakowski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19</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„Polsko – niemiecki Mecz piłki nożnej rodziców”</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3</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zorganizowanie i przeprowadzenie (w tym sędziowanie) „Polsko – niemieckiego Meczu piłki nożnej rodziców” dla grupy przedszkolnej, szkolnej i rodziców. Czas trwania całej imprezy 3h.</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90 osobowa grupa dzieci w wieku 5-6 lat oraz 8-14 lat z Polski i Niemiec.</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09.2019r. do 31.10.2018r.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wychowania fizycznego.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20.</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integracyjnych „Piknik polsko – niemiecki połączony z konkursem wiedzy o Łuku Mużakowa”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ramach działania wykonawca przygotowuje zadania konkursowe dotyczące wiedzy o kulturze i historii tut. regionu oraz przeprowadza konkurs w tym zakresie. Ponadto wykonawca przygotowuje i przeprowadza zabawy ruchowe, animacyjne, zabawy z chustą animacyjną, zabawy przy muzyce: improwizacje ruchowe, relaksacyjne, animacje taneczne mające na celu integrację grup polsko – niemieckich.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06.2019r.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Park Mużakowski.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xml:space="preserve">Wykonawca musi posiadać wykształcenie wyższe z </w:t>
            </w:r>
            <w:r>
              <w:rPr>
                <w:rFonts w:ascii="Calibri" w:eastAsia="Times New Roman" w:hAnsi="Calibri" w:cs="Times New Roman"/>
                <w:color w:val="000000"/>
                <w:sz w:val="20"/>
                <w:szCs w:val="20"/>
                <w:lang w:val="pl-PL" w:eastAsia="pl-PL"/>
              </w:rPr>
              <w:lastRenderedPageBreak/>
              <w:t>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21.</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integracyjnych „Piknik polsko – niemiecki połączony z konkursem wiedzy o Łuku Mużakowa”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 ramach działania wykonawca przygotowuje zadania konkursowe dotyczące wiedzy o kulturze i historii tut. regionu oraz przeprowadza konkurs w tym zakresie. Ponadto wykonawca przygotowuje i przeprowadza zabawy ruchowe, animacyjne, zabawy z chustą animacyjną, zabawy przy muzyce: improwizacje ruchowe, relaksacyjne, animacje taneczne mające na celu integrację grup polsko – niemieckich.</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50 osobowa grupa uczniów w wieku 8-14 lat z Polski i Niemiec.</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06.2019r.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Park Mużakowski.</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animacji, kultury i sportu.</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22.</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edukacyjnych „Mali naukowcy”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28</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edukacyjne. Zajęcia realizowane będą w 7 blokach tematycznych po 4h każdy. W ramach zadania wykonawca organizuje i przeprowadza zajęcia m.in.:</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Sekrety Geoparku – naukowe podchody- JAK ZACHOWAĆ SIĘ W REZERWACIE,</w:t>
            </w:r>
          </w:p>
          <w:p w:rsidR="00681298" w:rsidRPr="00CD5039" w:rsidRDefault="00CD5039">
            <w:pPr>
              <w:pStyle w:val="TableContents"/>
              <w:jc w:val="both"/>
              <w:textAlignment w:val="center"/>
              <w:rPr>
                <w:lang w:val="pl-PL"/>
              </w:rPr>
            </w:pPr>
            <w:r>
              <w:rPr>
                <w:rFonts w:ascii="Calibri" w:hAnsi="Calibri"/>
                <w:color w:val="000000"/>
                <w:sz w:val="20"/>
                <w:szCs w:val="20"/>
                <w:lang w:val="pl-PL"/>
              </w:rPr>
              <w:t>- Zajęcia z lupą i mikroskopem na łące w Parku Mużakowskim,</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Laboratorium wody – zabawy badawcze,</w:t>
            </w:r>
          </w:p>
          <w:p w:rsidR="00681298" w:rsidRPr="00CD5039" w:rsidRDefault="00CD5039">
            <w:pPr>
              <w:pStyle w:val="TableContents"/>
              <w:jc w:val="both"/>
              <w:textAlignment w:val="center"/>
              <w:rPr>
                <w:lang w:val="pl-PL"/>
              </w:rPr>
            </w:pPr>
            <w:r>
              <w:rPr>
                <w:rFonts w:ascii="Calibri" w:hAnsi="Calibri"/>
                <w:color w:val="000000"/>
                <w:sz w:val="20"/>
                <w:szCs w:val="20"/>
                <w:lang w:val="pl-PL"/>
              </w:rPr>
              <w:t>- Na tropie ŚMIECI,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Dlaczego liście spadają z drzew ?</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Pstryczek – elektryczek- skąd się bierze prąd ?</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Recykling – mądre słowo – konstruowanie zabawki ekologicznej .</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09.2018r. do 30.06.2020r.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lastRenderedPageBreak/>
              <w:t>Miejsce realizacji działania: Park Mużakowski, Łuk Mużakowa.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23.</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edukacyjnych „Mali naukowcy”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28</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Wspólne polsko – niemieckie zajęcia edukacyjne. Zajęcia realizowane będą w 7 blokach tematycznych po 4h każdy. W ramach zadania wykonawca organizuje i przeprowadza zajęcia m.in.:</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warsztaty dotyczące ekologi w tym:</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„Poznaję moje środowisko”,</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-„Sprawdzam, czy moje środowisko jest zanieczyszczone” - badanie zanieczyszczenia wód i gleby w najbliższym otoczeniu,</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„Poznaję skutki zanieczyszczeń” - globalne problemy zanieczyszczeń powietrza, kwaśne deszcze, efekt cieplarniany, dziura ozonowa.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Zajęcia dla grupy szkolnej w wieku 8-14 lat.</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Liczba uczestników zajęć 50 osób.</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09.2018r. do 30.06.2020r.</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Miejsce realizacji zajęć: Park Mużakowski, Łuk Mużakowa.</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geografii i biologii.</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24.</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edukacyjnych „Ekotest”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Zorganizowanie i przeprowadzenie gier i zabaw ekologiczno – sprawnościowych – rozgrywki ekologiczne na poszczególnych stanowiskach edukacyjnych (konkurencja punktowa).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Wykonawca przygotowuje  m.in.:</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Ekozagadki,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wystawę prac plastycznych o tematyce przyrodniczej,</w:t>
            </w:r>
          </w:p>
          <w:p w:rsidR="00681298" w:rsidRDefault="00CD5039">
            <w:pPr>
              <w:pStyle w:val="TableContents"/>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 wykonanie i prezentację wraz z uczestnikami  zadania strojów wykonanych ze zużytych toreb foliowych, gazet, worków i innych odpadów.</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lastRenderedPageBreak/>
              <w:t>W działaniu udział bierze 40 osobowa grupa dzieci w wieku 5/6 lat z Przedszkola Miejskiego w Łęknicy i Kindertageseinrichtung „Bergpiraten” z Bad Muskau.</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05.2019r. do 31.10.2019r.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25.</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Prowadzenie zajęć edukacyjnych „Ekotest”  w ramach zadania „Mistrzowie Ekologii”</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Zorganizowanie i przeprowadzenie gier i zabaw ekologiczno – sprawnościowych – rozgrywki ekologiczne na poszczególnych stanowiskach edukacyjnych (konkurencja punktowa).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Stoiska: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Park Krajobrazowy Łuk Mużakowa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Ekokrzyżówki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wystawa fotografii przyrodniczych,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wykonanie i prezentacja strojów wykonanych ze zużytych toreb foliowych, gazet, worków i innych odpadów.</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 działaniu udział bierze 50 osobowa grupa dzieci w wieku 8-14 lat z Polski i Niemiec.</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Termin realizacji działania: od  05.2019r. do 31.10.2019r.</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Miejsce realizacji działania: Zespół Szkół Publicznych w Łęknicy.</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nauczania początkowego i wychowania przedszkolnego.</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Pr="00CD5039" w:rsidRDefault="00A631CB">
            <w:pPr>
              <w:rPr>
                <w:lang w:val="pl-PL"/>
              </w:rPr>
            </w:pP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26</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 xml:space="preserve">Opieka nad grupą uczniów podczas zajęć projektowych w przedszkolu  </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681298">
            <w:pPr>
              <w:pStyle w:val="TableContents"/>
              <w:jc w:val="center"/>
              <w:textAlignment w:val="center"/>
              <w:rPr>
                <w:rFonts w:ascii="Calibri" w:hAnsi="Calibri"/>
                <w:color w:val="000000"/>
                <w:sz w:val="20"/>
                <w:szCs w:val="20"/>
                <w:lang w:val="pl-PL"/>
              </w:rPr>
            </w:pP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681298">
            <w:pPr>
              <w:pStyle w:val="TableContents"/>
              <w:jc w:val="center"/>
              <w:textAlignment w:val="center"/>
              <w:rPr>
                <w:rFonts w:ascii="Calibri" w:hAnsi="Calibri"/>
                <w:color w:val="000000"/>
                <w:sz w:val="20"/>
                <w:szCs w:val="20"/>
                <w:lang w:val="pl-PL"/>
              </w:rPr>
            </w:pP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80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zapewnienie opieki w trakcie realizacji następujących zadań:</w:t>
            </w:r>
          </w:p>
          <w:p w:rsidR="00681298" w:rsidRDefault="00CD5039">
            <w:pPr>
              <w:pStyle w:val="Standard"/>
              <w:jc w:val="both"/>
              <w:textAlignment w:val="center"/>
              <w:rPr>
                <w:lang w:val="pl-PL"/>
              </w:rPr>
            </w:pPr>
            <w:r>
              <w:rPr>
                <w:rFonts w:ascii="Calibri" w:hAnsi="Calibri"/>
                <w:color w:val="000000"/>
                <w:sz w:val="20"/>
                <w:szCs w:val="20"/>
                <w:lang w:val="pl-PL"/>
              </w:rPr>
              <w:t>1) Transgraniczna Bajkomania - wspólne polsko-niemieckie zajęcia warsztatowe dla grupy przedszkolnej (20h, grupa 20 dzieci w wieku 5-6 lat).</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 xml:space="preserve">Zamówienie będzie realizowane od 09.2018r.  do </w:t>
            </w:r>
            <w:r>
              <w:rPr>
                <w:rFonts w:ascii="Calibri" w:eastAsia="Times New Roman" w:hAnsi="Calibri" w:cs="Times New Roman"/>
                <w:color w:val="000000"/>
                <w:sz w:val="20"/>
                <w:szCs w:val="20"/>
                <w:lang w:val="pl-PL" w:eastAsia="pl-PL"/>
              </w:rPr>
              <w:lastRenderedPageBreak/>
              <w:t>31.01.2020r.</w:t>
            </w:r>
          </w:p>
          <w:p w:rsidR="00681298" w:rsidRDefault="00CD5039">
            <w:pPr>
              <w:pStyle w:val="Standard"/>
              <w:jc w:val="both"/>
              <w:rPr>
                <w:rFonts w:ascii="Calibri" w:hAnsi="Calibri"/>
                <w:sz w:val="20"/>
                <w:szCs w:val="20"/>
                <w:lang w:val="pl-PL"/>
              </w:rPr>
            </w:pPr>
            <w:r>
              <w:rPr>
                <w:rFonts w:ascii="Calibri" w:hAnsi="Calibri"/>
                <w:sz w:val="20"/>
                <w:szCs w:val="20"/>
                <w:lang w:val="pl-PL"/>
              </w:rPr>
              <w:t xml:space="preserve">2) Wyspa językowa - zanurzenie w języku niemieckim - wspólne polsko-niemieckie zajęcia dla grupy </w:t>
            </w:r>
            <w:r>
              <w:rPr>
                <w:rFonts w:ascii="Calibri" w:hAnsi="Calibri"/>
                <w:color w:val="000000"/>
                <w:sz w:val="20"/>
                <w:szCs w:val="20"/>
                <w:lang w:val="pl-PL"/>
              </w:rPr>
              <w:t>przedszkolnej (60h, grupa 20 dzieci w wieku 5-6 lat).</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31.01.2020r.</w:t>
            </w:r>
          </w:p>
          <w:p w:rsidR="00681298" w:rsidRDefault="00681298">
            <w:pPr>
              <w:pStyle w:val="TableContents"/>
              <w:jc w:val="both"/>
              <w:textAlignment w:val="center"/>
              <w:rPr>
                <w:rFonts w:ascii="Calibri" w:hAnsi="Calibri"/>
                <w:color w:val="000000"/>
                <w:sz w:val="20"/>
                <w:szCs w:val="20"/>
                <w:lang w:val="pl-PL"/>
              </w:rPr>
            </w:pPr>
          </w:p>
          <w:p w:rsidR="00681298" w:rsidRDefault="00681298">
            <w:pPr>
              <w:pStyle w:val="TableContents"/>
              <w:jc w:val="both"/>
              <w:textAlignment w:val="center"/>
              <w:rPr>
                <w:rFonts w:ascii="Calibri" w:hAnsi="Calibri"/>
                <w:color w:val="000000"/>
                <w:sz w:val="20"/>
                <w:szCs w:val="20"/>
                <w:lang w:val="pl-PL"/>
              </w:rPr>
            </w:pPr>
          </w:p>
        </w:tc>
        <w:tc>
          <w:tcPr>
            <w:tcW w:w="3800" w:type="dxa"/>
            <w:vMerge w:val="restar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lastRenderedPageBreak/>
              <w:t>Opiekun w szczególności odpowiada za:</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współdziałanie z prowadzącym zajęcia i koordynatorem zadania w zakresie realizacji zajęć,</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sprawowanie opieki nad powierzonymi mu uczniami,</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lastRenderedPageBreak/>
              <w:t>- czuwanie nad bezpieczeństwem uczniów, porządkiem i wykonywanie innych zadań techniczno – organizacyjnych,</w:t>
            </w:r>
          </w:p>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nadzorowanie wykonywania zadań przydzielonych uczniom.</w:t>
            </w:r>
          </w:p>
        </w:tc>
      </w:tr>
      <w:tr w:rsidR="0068129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27.</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Opieka nad grupą uczniów podczas zajęć projektowych w przedszkolu i  w szkole podstawowej</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56</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zapewnienie opieki w trakcie realizacji następujących zadań dla 25 osobowej grupy uczniów w wieku 8-14 lat :</w:t>
            </w:r>
          </w:p>
          <w:p w:rsidR="00681298" w:rsidRDefault="00CD5039">
            <w:pPr>
              <w:pStyle w:val="Standard"/>
              <w:jc w:val="both"/>
              <w:textAlignment w:val="center"/>
              <w:rPr>
                <w:rFonts w:ascii="Calibri" w:hAnsi="Calibri"/>
                <w:sz w:val="20"/>
                <w:szCs w:val="20"/>
                <w:lang w:val="pl-PL"/>
              </w:rPr>
            </w:pPr>
            <w:r>
              <w:rPr>
                <w:rFonts w:ascii="Calibri" w:hAnsi="Calibri"/>
                <w:color w:val="000000"/>
                <w:sz w:val="20"/>
                <w:szCs w:val="20"/>
                <w:lang w:val="pl-PL"/>
              </w:rPr>
              <w:t xml:space="preserve">1) Spotkanie integracyjne ,,Poznajmy się" - inauguracja projektu – wspólny polsko - niemiecki festyn dla </w:t>
            </w:r>
            <w:r>
              <w:rPr>
                <w:rFonts w:ascii="Calibri" w:hAnsi="Calibri"/>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rPr>
                <w:rFonts w:ascii="Calibri" w:hAnsi="Calibri"/>
                <w:sz w:val="20"/>
                <w:szCs w:val="20"/>
                <w:lang w:val="pl-PL"/>
              </w:rPr>
            </w:pPr>
            <w:r>
              <w:rPr>
                <w:rFonts w:ascii="Calibri" w:hAnsi="Calibri"/>
                <w:sz w:val="20"/>
                <w:szCs w:val="20"/>
                <w:lang w:val="pl-PL"/>
              </w:rPr>
              <w:t>2) Happening językowy - wspólny polsko-niemiecki piknik kulturowy dla 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05.2020r.  do 30.06.2020r.</w:t>
            </w:r>
          </w:p>
          <w:p w:rsidR="00681298" w:rsidRDefault="00CD5039">
            <w:pPr>
              <w:pStyle w:val="Standard"/>
              <w:rPr>
                <w:rFonts w:ascii="Calibri" w:hAnsi="Calibri"/>
                <w:sz w:val="20"/>
                <w:szCs w:val="20"/>
                <w:lang w:val="pl-PL"/>
              </w:rPr>
            </w:pPr>
            <w:r>
              <w:rPr>
                <w:rFonts w:ascii="Calibri" w:hAnsi="Calibri"/>
                <w:sz w:val="20"/>
                <w:szCs w:val="20"/>
                <w:lang w:val="pl-PL"/>
              </w:rPr>
              <w:t>3)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rPr>
                <w:rFonts w:ascii="Calibri" w:hAnsi="Calibri"/>
                <w:sz w:val="20"/>
                <w:szCs w:val="20"/>
                <w:lang w:val="pl-PL"/>
              </w:rPr>
            </w:pPr>
            <w:r>
              <w:rPr>
                <w:rFonts w:ascii="Calibri" w:hAnsi="Calibri"/>
                <w:sz w:val="20"/>
                <w:szCs w:val="20"/>
                <w:lang w:val="pl-PL"/>
              </w:rPr>
              <w:t>4) Polsko – niemiecki Mecz piłki nożnej rodziców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5)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6) Międzynarodowy rodzinny festyn sportowy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rPr>
                <w:rFonts w:ascii="Calibri" w:hAnsi="Calibri"/>
                <w:sz w:val="20"/>
                <w:szCs w:val="20"/>
                <w:lang w:val="pl-PL"/>
              </w:rPr>
            </w:pPr>
            <w:r>
              <w:rPr>
                <w:rFonts w:ascii="Calibri" w:hAnsi="Calibri"/>
                <w:sz w:val="20"/>
                <w:szCs w:val="20"/>
                <w:lang w:val="pl-PL"/>
              </w:rPr>
              <w:t>7) ,,Piknik polsko - niemiecki połaczony z konkursem wiedzy o Łuku Mużakowa"(4h)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rPr>
                <w:rFonts w:ascii="Calibri" w:hAnsi="Calibri"/>
                <w:sz w:val="20"/>
                <w:szCs w:val="20"/>
                <w:lang w:val="pl-PL"/>
              </w:rPr>
            </w:pPr>
            <w:r>
              <w:rPr>
                <w:rFonts w:ascii="Calibri" w:hAnsi="Calibri"/>
                <w:sz w:val="20"/>
                <w:szCs w:val="20"/>
                <w:lang w:val="pl-PL"/>
              </w:rPr>
              <w:t xml:space="preserve">8) Plener malarski po obu stronach Nysy Łużyckiej </w:t>
            </w:r>
            <w:r>
              <w:rPr>
                <w:rFonts w:ascii="Calibri" w:hAnsi="Calibri"/>
                <w:sz w:val="20"/>
                <w:szCs w:val="20"/>
                <w:lang w:val="pl-PL"/>
              </w:rPr>
              <w:lastRenderedPageBreak/>
              <w:t>(4h)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9)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Default="00A631CB"/>
        </w:tc>
      </w:tr>
      <w:tr w:rsidR="0068129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28.</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Opieka nad grupą uczniów podczas zajęć projektowych w przedszkolu i  w szkole podstawowej</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56</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zapewnienie opieki w trakcie realizacji następujących zadań dla 25 osobowej grupy uczniów w wieku 8-14 lat oraz 20 osobowej grupy przedszkolaków w wieku 5-6 lat :</w:t>
            </w:r>
          </w:p>
          <w:p w:rsidR="00681298" w:rsidRDefault="00CD5039">
            <w:pPr>
              <w:pStyle w:val="Standard"/>
              <w:jc w:val="both"/>
              <w:textAlignment w:val="center"/>
              <w:rPr>
                <w:rFonts w:ascii="Calibri" w:hAnsi="Calibri"/>
                <w:sz w:val="20"/>
                <w:szCs w:val="20"/>
                <w:lang w:val="pl-PL"/>
              </w:rPr>
            </w:pPr>
            <w:r>
              <w:rPr>
                <w:rFonts w:ascii="Calibri" w:hAnsi="Calibri"/>
                <w:color w:val="000000"/>
                <w:sz w:val="20"/>
                <w:szCs w:val="20"/>
                <w:lang w:val="pl-PL"/>
              </w:rPr>
              <w:t xml:space="preserve">1) Spotkanie integracyjne ,,Poznajmy się" - inauguracja projektu – wspólny polsko - niemiecki festyn dla </w:t>
            </w:r>
            <w:r>
              <w:rPr>
                <w:rFonts w:ascii="Calibri" w:hAnsi="Calibri"/>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rPr>
                <w:rFonts w:ascii="Calibri" w:hAnsi="Calibri"/>
                <w:sz w:val="20"/>
                <w:szCs w:val="20"/>
                <w:lang w:val="pl-PL"/>
              </w:rPr>
            </w:pPr>
            <w:r>
              <w:rPr>
                <w:rFonts w:ascii="Calibri" w:hAnsi="Calibri"/>
                <w:sz w:val="20"/>
                <w:szCs w:val="20"/>
                <w:lang w:val="pl-PL"/>
              </w:rPr>
              <w:t>2) Happening językowy - wspólny polsko-niemiecki piknik kulturowy dla 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05.2020r.  do 30.06.2020r.</w:t>
            </w:r>
          </w:p>
          <w:p w:rsidR="00681298" w:rsidRDefault="00CD5039">
            <w:pPr>
              <w:pStyle w:val="Standard"/>
              <w:rPr>
                <w:rFonts w:ascii="Calibri" w:hAnsi="Calibri"/>
                <w:sz w:val="20"/>
                <w:szCs w:val="20"/>
                <w:lang w:val="pl-PL"/>
              </w:rPr>
            </w:pPr>
            <w:r>
              <w:rPr>
                <w:rFonts w:ascii="Calibri" w:hAnsi="Calibri"/>
                <w:sz w:val="20"/>
                <w:szCs w:val="20"/>
                <w:lang w:val="pl-PL"/>
              </w:rPr>
              <w:t>3)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rPr>
                <w:rFonts w:ascii="Calibri" w:hAnsi="Calibri"/>
                <w:sz w:val="20"/>
                <w:szCs w:val="20"/>
                <w:lang w:val="pl-PL"/>
              </w:rPr>
            </w:pPr>
            <w:r>
              <w:rPr>
                <w:rFonts w:ascii="Calibri" w:hAnsi="Calibri"/>
                <w:sz w:val="20"/>
                <w:szCs w:val="20"/>
                <w:lang w:val="pl-PL"/>
              </w:rPr>
              <w:t>4) Polsko – niemiecki Mecz piłki nożnej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rPr>
                <w:rFonts w:ascii="Calibri" w:hAnsi="Calibri"/>
                <w:sz w:val="20"/>
                <w:szCs w:val="20"/>
                <w:lang w:val="pl-PL"/>
              </w:rPr>
            </w:pPr>
            <w:r>
              <w:rPr>
                <w:rFonts w:ascii="Calibri" w:hAnsi="Calibri"/>
                <w:sz w:val="20"/>
                <w:szCs w:val="20"/>
                <w:lang w:val="pl-PL"/>
              </w:rPr>
              <w:t>5)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6) Międzynarodowy rodzinny festyn sportowy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rPr>
                <w:rFonts w:ascii="Calibri" w:hAnsi="Calibri"/>
                <w:sz w:val="20"/>
                <w:szCs w:val="20"/>
                <w:lang w:val="pl-PL"/>
              </w:rPr>
            </w:pPr>
            <w:r>
              <w:rPr>
                <w:rFonts w:ascii="Calibri" w:hAnsi="Calibri"/>
                <w:sz w:val="20"/>
                <w:szCs w:val="20"/>
                <w:lang w:val="pl-PL"/>
              </w:rPr>
              <w:t>7) ,,Piknik polsko - niemiecki połaczony z konkursem wiedzy o Łuku Mużakowa"(4h)</w:t>
            </w:r>
          </w:p>
          <w:p w:rsidR="00681298" w:rsidRDefault="00CD5039">
            <w:pPr>
              <w:pStyle w:val="Standard"/>
              <w:autoSpaceDE w:val="0"/>
              <w:jc w:val="both"/>
              <w:textAlignment w:val="center"/>
              <w:rPr>
                <w:rFonts w:ascii="Calibri" w:hAnsi="Calibri"/>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rPr>
                <w:rFonts w:ascii="Calibri" w:hAnsi="Calibri"/>
                <w:sz w:val="20"/>
                <w:szCs w:val="20"/>
                <w:lang w:val="pl-PL"/>
              </w:rPr>
            </w:pPr>
            <w:r>
              <w:rPr>
                <w:rFonts w:ascii="Calibri" w:hAnsi="Calibri"/>
                <w:sz w:val="20"/>
                <w:szCs w:val="20"/>
                <w:lang w:val="pl-PL"/>
              </w:rPr>
              <w:t xml:space="preserve">8) Plener malarski po obu stronach Nysy </w:t>
            </w:r>
            <w:r>
              <w:rPr>
                <w:rFonts w:ascii="Calibri" w:hAnsi="Calibri"/>
                <w:sz w:val="20"/>
                <w:szCs w:val="20"/>
                <w:lang w:val="pl-PL"/>
              </w:rPr>
              <w:lastRenderedPageBreak/>
              <w:t>Łużyckiej(4h)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06.2018r.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9)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Default="00A631CB"/>
        </w:tc>
      </w:tr>
      <w:tr w:rsidR="00681298">
        <w:tc>
          <w:tcPr>
            <w:tcW w:w="734"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29.</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Opieka nad grupa uczniów podczas zajęć projektowych w przedszkolu i  w szkole podstawowej</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300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zapewnienie opieki w trakcie realizacji następujących zadań dla 25 osobowej grupy uczniów w wieku 8-14 lat oraz 20 osobowej grupy przedszkolaków w wieku 5-6 lat:</w:t>
            </w:r>
          </w:p>
          <w:p w:rsidR="00681298" w:rsidRDefault="00CD5039">
            <w:pPr>
              <w:pStyle w:val="TableContents"/>
              <w:jc w:val="both"/>
              <w:textAlignment w:val="center"/>
              <w:rPr>
                <w:rFonts w:ascii="Calibri" w:hAnsi="Calibri"/>
                <w:sz w:val="20"/>
                <w:szCs w:val="20"/>
                <w:lang w:val="pl-PL"/>
              </w:rPr>
            </w:pPr>
            <w:r>
              <w:rPr>
                <w:rFonts w:ascii="Calibri" w:hAnsi="Calibri"/>
                <w:color w:val="000000"/>
                <w:sz w:val="20"/>
                <w:szCs w:val="20"/>
                <w:lang w:val="pl-PL"/>
              </w:rPr>
              <w:t xml:space="preserve">1) </w:t>
            </w:r>
            <w:r>
              <w:rPr>
                <w:rFonts w:ascii="Calibri" w:hAnsi="Calibri"/>
                <w:sz w:val="20"/>
                <w:szCs w:val="20"/>
                <w:lang w:val="pl-PL"/>
              </w:rPr>
              <w:t xml:space="preserve">Spotkanie integracyjne ,,Poznajmy się" - inauguracja projektu – wspólny polsko - niemiecki festyn dla </w:t>
            </w:r>
            <w:r>
              <w:rPr>
                <w:rFonts w:ascii="Calibri" w:hAnsi="Calibri"/>
                <w:color w:val="000000"/>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2) Transgraniczna Lekkoatletyczna Liga Sportowa" - wspólne polsko niemieckie zajęcia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3)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4) Polsko – niemiecki Mecz piłki nożnej rodziców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31.10.2018r.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5)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6) Transgraniczny obóz sportowy- polsko – niemiecki obóz dla grupy szkolnej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7) Międzynarodowy rodzinny festyn sportowych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8) Polsko – niemieckie lekcje o Łuku Mużakowa (7,5h)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 xml:space="preserve">Zamówienie będzie realizowane od 09.2018r.  do </w:t>
            </w:r>
            <w:r>
              <w:rPr>
                <w:rFonts w:ascii="Calibri" w:eastAsia="Times New Roman" w:hAnsi="Calibri" w:cs="Times New Roman"/>
                <w:color w:val="000000"/>
                <w:sz w:val="20"/>
                <w:szCs w:val="20"/>
                <w:lang w:val="pl-PL" w:eastAsia="pl-PL"/>
              </w:rPr>
              <w:lastRenderedPageBreak/>
              <w:t>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9) „Spacery – ścieżki przyrodniczo – edukacyjne po Łuku Mużakowa (2x po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10) Piknik polsko – niemiecki połączony z konkursem wiedzy o Łuku Mużakowa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06.2019</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11) Plener malarski po obu stronach Nysy Łużyckiej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12) Mali naukowcy – wspólne polsko – niemieckie zajęcia (2 x po 28h)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13)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14) „Dzikie zioła”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30.11.2018r.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15) „Zwierzęta na brzegu”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30.11.2019r.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16) „Tydzień kolorów”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01.2019r.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17) „Nasza Nysa”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18) Wernisaż „Kolorowy dzień” - wspólny wernisaż polsko – niemiecki dla grup szkolnych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 xml:space="preserve">Zamówienie będzie realizowane od 09.2019r.  do </w:t>
            </w:r>
            <w:r>
              <w:rPr>
                <w:rFonts w:ascii="Calibri" w:eastAsia="Times New Roman" w:hAnsi="Calibri" w:cs="Times New Roman"/>
                <w:color w:val="000000"/>
                <w:sz w:val="20"/>
                <w:szCs w:val="20"/>
                <w:lang w:val="pl-PL" w:eastAsia="pl-PL"/>
              </w:rPr>
              <w:lastRenderedPageBreak/>
              <w:t>30.06.2020r.</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Default="00A631CB"/>
        </w:tc>
      </w:tr>
      <w:tr w:rsidR="0068129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30.</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Opieka nad grupą uczniów podczas zajęć projektowych w przedszkolu i  w szkole podstawowej</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Szkoła podstawowa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300</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zapewnienie opieki w trakcie realizacji następujących zadań dla 25 osobowej grupy uczniów w wieku 8-14 lat oraz 20 osobowej grupy przedszkolaków w wieku 5-6 lat:</w:t>
            </w:r>
          </w:p>
          <w:p w:rsidR="00681298" w:rsidRDefault="00CD5039">
            <w:pPr>
              <w:pStyle w:val="TableContents"/>
              <w:jc w:val="both"/>
              <w:textAlignment w:val="center"/>
              <w:rPr>
                <w:rFonts w:ascii="Calibri" w:hAnsi="Calibri"/>
                <w:sz w:val="20"/>
                <w:szCs w:val="20"/>
                <w:lang w:val="pl-PL"/>
              </w:rPr>
            </w:pPr>
            <w:r>
              <w:rPr>
                <w:rFonts w:ascii="Calibri" w:hAnsi="Calibri"/>
                <w:color w:val="000000"/>
                <w:sz w:val="20"/>
                <w:szCs w:val="20"/>
                <w:lang w:val="pl-PL"/>
              </w:rPr>
              <w:t xml:space="preserve">1) </w:t>
            </w:r>
            <w:r>
              <w:rPr>
                <w:rFonts w:ascii="Calibri" w:hAnsi="Calibri"/>
                <w:sz w:val="20"/>
                <w:szCs w:val="20"/>
                <w:lang w:val="pl-PL"/>
              </w:rPr>
              <w:t xml:space="preserve">Spotkanie integracyjne ,,Poznajmy się" - inauguracja projektu – wspólny polsko - niemiecki festyn dla </w:t>
            </w:r>
            <w:r>
              <w:rPr>
                <w:rFonts w:ascii="Calibri" w:hAnsi="Calibri"/>
                <w:color w:val="000000"/>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2) Transgraniczna Lekkoatletyczna Liga Sportowa" - wspólne polsko niemieckie zajęcia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3)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4) Polsko – niemiecki Mecz piłki nożnej rodziców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31.10.2018r.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5)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6) Transgraniczny obóz sportowy- polsko – niemiecki obóz dla grupy szkolnej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7) Międzynarodowy rodzinny festyn sportowych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8) Polsko – niemieckie lekcje o Łuku Mużakowa (7,5h)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9) „Spacery – ścieżki przyrodniczo – edukacyjne po Łuku Mużakowa (2x po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lastRenderedPageBreak/>
              <w:t>10) Piknik polsko – niemiecki połączony z konkursem wiedzy o Łuku Mużakowa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06.2019</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11) Plener malarski po obu stronach Nysy Łużyckiej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12) Mali naukowcy – wspólne polsko – niemieckie zajęcia (2 x po 28h)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13)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14) „Dzikie zioła”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30.11.2018r.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15) „Zwierzęta na brzegu”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30.11.2019r.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16) „Tydzień kolorów”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01.2019r.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17) „Nasza Nysa”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18) Wernisaż „Kolorowy dzień” - wspólny wernisaż polsko – niemiecki dla grup szkolnych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30.06.2020r.</w:t>
            </w:r>
          </w:p>
        </w:tc>
        <w:tc>
          <w:tcPr>
            <w:tcW w:w="380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631CB" w:rsidRDefault="00A631CB"/>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31.</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Tłumacz podczas zajęć projektowych odbywających się w Przedszkolu</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Przedszkole</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234</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 xml:space="preserve">Zadaniem wykonawcy będzie tłumaczenie zapewniające pośrednictwo językowe (język niemiecki – język polski) między uczniami i prowadzącymi zajęcia w trakcie realizacji </w:t>
            </w:r>
            <w:r>
              <w:rPr>
                <w:rFonts w:ascii="Calibri" w:hAnsi="Calibri"/>
                <w:color w:val="000000"/>
                <w:sz w:val="20"/>
                <w:szCs w:val="20"/>
                <w:lang w:val="pl-PL"/>
              </w:rPr>
              <w:lastRenderedPageBreak/>
              <w:t>następujących zadań:</w:t>
            </w:r>
          </w:p>
          <w:p w:rsidR="00681298" w:rsidRDefault="00CD5039">
            <w:pPr>
              <w:pStyle w:val="Standard"/>
              <w:jc w:val="both"/>
              <w:textAlignment w:val="center"/>
              <w:rPr>
                <w:lang w:val="pl-PL"/>
              </w:rPr>
            </w:pPr>
            <w:r>
              <w:rPr>
                <w:rFonts w:ascii="Calibri" w:hAnsi="Calibri"/>
                <w:color w:val="000000"/>
                <w:sz w:val="20"/>
                <w:szCs w:val="20"/>
                <w:lang w:val="pl-PL"/>
              </w:rPr>
              <w:t>1) Transgraniczna Bajkomania - wspólne polsko-niemieckie zajęcia warsztatowe dla grupy przedszkolnej (20h, grupa 20 dzieci w wieku 5-6 lat).</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31.01.2020r.</w:t>
            </w:r>
          </w:p>
          <w:p w:rsidR="00681298" w:rsidRDefault="00CD5039">
            <w:pPr>
              <w:pStyle w:val="Standard"/>
              <w:jc w:val="both"/>
              <w:rPr>
                <w:rFonts w:ascii="Calibri" w:hAnsi="Calibri"/>
                <w:sz w:val="20"/>
                <w:szCs w:val="20"/>
                <w:lang w:val="pl-PL"/>
              </w:rPr>
            </w:pPr>
            <w:r>
              <w:rPr>
                <w:rFonts w:ascii="Calibri" w:hAnsi="Calibri"/>
                <w:sz w:val="20"/>
                <w:szCs w:val="20"/>
                <w:lang w:val="pl-PL"/>
              </w:rPr>
              <w:t xml:space="preserve">2) Wyspa językowa - zanurzenie w języku niemieckim - wspólne polsko-niemieckie zajęcia dla grupy </w:t>
            </w:r>
            <w:r>
              <w:rPr>
                <w:rFonts w:ascii="Calibri" w:hAnsi="Calibri"/>
                <w:color w:val="000000"/>
                <w:sz w:val="20"/>
                <w:szCs w:val="20"/>
                <w:lang w:val="pl-PL"/>
              </w:rPr>
              <w:t>przedszkolnej (60h, grupa 20 dzieci w wieku 5-6 lat).</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31.01.2020r.</w:t>
            </w:r>
          </w:p>
          <w:p w:rsidR="00681298" w:rsidRDefault="00CD5039">
            <w:pPr>
              <w:pStyle w:val="Standard"/>
              <w:jc w:val="both"/>
              <w:textAlignment w:val="center"/>
              <w:rPr>
                <w:rFonts w:ascii="Calibri" w:hAnsi="Calibri"/>
                <w:sz w:val="20"/>
                <w:szCs w:val="20"/>
                <w:lang w:val="pl-PL"/>
              </w:rPr>
            </w:pPr>
            <w:r>
              <w:rPr>
                <w:rFonts w:ascii="Calibri" w:hAnsi="Calibri"/>
                <w:color w:val="000000"/>
                <w:sz w:val="20"/>
                <w:szCs w:val="20"/>
                <w:lang w:val="pl-PL"/>
              </w:rPr>
              <w:t xml:space="preserve">3) Spotkanie integracyjne ,,Poznajmy się" - inauguracja projektu – wspólny polsko - niemiecki festyn dla </w:t>
            </w:r>
            <w:r>
              <w:rPr>
                <w:rFonts w:ascii="Calibri" w:hAnsi="Calibri"/>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rPr>
                <w:rFonts w:ascii="Calibri" w:hAnsi="Calibri"/>
                <w:sz w:val="20"/>
                <w:szCs w:val="20"/>
                <w:lang w:val="pl-PL"/>
              </w:rPr>
            </w:pPr>
            <w:r>
              <w:rPr>
                <w:rFonts w:ascii="Calibri" w:hAnsi="Calibri"/>
                <w:sz w:val="20"/>
                <w:szCs w:val="20"/>
                <w:lang w:val="pl-PL"/>
              </w:rPr>
              <w:t>4) Happening językowy - wspólny polsko-niemiecki piknik kulturowy dla 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05.2020r.  do 30.06.2020r.</w:t>
            </w:r>
          </w:p>
          <w:p w:rsidR="00681298" w:rsidRDefault="00CD5039">
            <w:pPr>
              <w:pStyle w:val="Standard"/>
              <w:rPr>
                <w:rFonts w:ascii="Calibri" w:hAnsi="Calibri"/>
                <w:sz w:val="20"/>
                <w:szCs w:val="20"/>
                <w:lang w:val="pl-PL"/>
              </w:rPr>
            </w:pPr>
            <w:r>
              <w:rPr>
                <w:rFonts w:ascii="Calibri" w:hAnsi="Calibri"/>
                <w:sz w:val="20"/>
                <w:szCs w:val="20"/>
                <w:lang w:val="pl-PL"/>
              </w:rPr>
              <w:t>5)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rPr>
                <w:rFonts w:ascii="Calibri" w:hAnsi="Calibri"/>
                <w:sz w:val="20"/>
                <w:szCs w:val="20"/>
                <w:lang w:val="pl-PL"/>
              </w:rPr>
            </w:pPr>
            <w:r>
              <w:rPr>
                <w:rFonts w:ascii="Calibri" w:hAnsi="Calibri"/>
                <w:sz w:val="20"/>
                <w:szCs w:val="20"/>
                <w:lang w:val="pl-PL"/>
              </w:rPr>
              <w:t>6) Polsko – niemiecki Mecz piłki nożnej rodziców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7)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8) Międzynarodowy rodzinny festyn sportowy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rPr>
                <w:rFonts w:ascii="Calibri" w:hAnsi="Calibri"/>
                <w:sz w:val="20"/>
                <w:szCs w:val="20"/>
                <w:lang w:val="pl-PL"/>
              </w:rPr>
            </w:pPr>
            <w:r>
              <w:rPr>
                <w:rFonts w:ascii="Calibri" w:hAnsi="Calibri"/>
                <w:sz w:val="20"/>
                <w:szCs w:val="20"/>
                <w:lang w:val="pl-PL"/>
              </w:rPr>
              <w:t>9) ,,Piknik polsko - niemiecki połaczony z konkursem wiedzy o Łuku Mużakowa"(4h)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rPr>
                <w:rFonts w:ascii="Calibri" w:hAnsi="Calibri"/>
                <w:sz w:val="20"/>
                <w:szCs w:val="20"/>
                <w:lang w:val="pl-PL"/>
              </w:rPr>
            </w:pPr>
            <w:r>
              <w:rPr>
                <w:rFonts w:ascii="Calibri" w:hAnsi="Calibri"/>
                <w:sz w:val="20"/>
                <w:szCs w:val="20"/>
                <w:lang w:val="pl-PL"/>
              </w:rPr>
              <w:t xml:space="preserve">10) Plener malarski po obu stronach Nysy Łużyckiej </w:t>
            </w:r>
            <w:r>
              <w:rPr>
                <w:rFonts w:ascii="Calibri" w:hAnsi="Calibri"/>
                <w:sz w:val="20"/>
                <w:szCs w:val="20"/>
                <w:lang w:val="pl-PL"/>
              </w:rPr>
              <w:lastRenderedPageBreak/>
              <w:t>(4h)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11)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12) „Spacery – ścieżki przyrodniczo – edukacyjne po Łuku Mużakowa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13) Mali naukowcy – wspólne polsko – niemieckie zajęcia  (28h)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30.06.2020r.</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14) wymiany grup przedszkolnych  w ramach zadana „Porozumienie bez barier – immersja językowa” 50h (10 wymian x 5h)</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Zamówienie będzie realizowane od 09.2018 do 30.06.2020</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Wykonawca musi posiadać wykształcenie wyższe z przygotowaniem pedagogicznym w zakresie języka niemieckiego.</w:t>
            </w:r>
          </w:p>
        </w:tc>
        <w:tc>
          <w:tcPr>
            <w:tcW w:w="38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81298" w:rsidRPr="00681410" w:rsidRDefault="00CD5039">
            <w:pPr>
              <w:pStyle w:val="Standard"/>
              <w:jc w:val="both"/>
              <w:rPr>
                <w:rFonts w:ascii="Calibri" w:hAnsi="Calibri"/>
                <w:sz w:val="20"/>
                <w:szCs w:val="20"/>
                <w:lang w:val="pl-PL"/>
              </w:rPr>
            </w:pPr>
            <w:r w:rsidRPr="00681410">
              <w:rPr>
                <w:rFonts w:ascii="Calibri" w:hAnsi="Calibri"/>
                <w:sz w:val="20"/>
                <w:szCs w:val="20"/>
                <w:lang w:val="pl-PL"/>
              </w:rPr>
              <w:lastRenderedPageBreak/>
              <w:t xml:space="preserve">Zadaniem Wykonawcy będzie </w:t>
            </w:r>
            <w:r>
              <w:rPr>
                <w:rFonts w:ascii="Calibri" w:hAnsi="Calibri"/>
                <w:color w:val="000000"/>
                <w:sz w:val="20"/>
                <w:szCs w:val="20"/>
                <w:lang w:val="pl-PL"/>
              </w:rPr>
              <w:t xml:space="preserve">tłumaczenie zapewniające pośrednictwo językowe (język niemiecki – język polski) między uczniami i prowadzącymi zajęcia w trakcie realizacji </w:t>
            </w:r>
            <w:r>
              <w:rPr>
                <w:rFonts w:ascii="Calibri" w:hAnsi="Calibri"/>
                <w:color w:val="000000"/>
                <w:sz w:val="20"/>
                <w:szCs w:val="20"/>
                <w:lang w:val="pl-PL"/>
              </w:rPr>
              <w:lastRenderedPageBreak/>
              <w:t>określonych zadań. Ponadto Wykonawca zobowiązany jest w ramach poszczególnych zadań do przeprowadzenia leksykalnego podsumowania działania/eventu/lekcji/ spotkania np. polegającego na utrwaleniu poprzez powtórzenie z uczestnikami wykorzystanego w ramach zadania słownictwa.</w:t>
            </w:r>
          </w:p>
        </w:tc>
      </w:tr>
      <w:tr w:rsidR="00681298" w:rsidRPr="00A94078">
        <w:tc>
          <w:tcPr>
            <w:tcW w:w="734"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lastRenderedPageBreak/>
              <w:t>32.</w:t>
            </w:r>
          </w:p>
        </w:tc>
        <w:tc>
          <w:tcPr>
            <w:tcW w:w="192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rsidP="000A4DEF">
            <w:pPr>
              <w:pStyle w:val="Textbody"/>
              <w:autoSpaceDE w:val="0"/>
              <w:spacing w:after="0"/>
              <w:jc w:val="center"/>
              <w:textAlignment w:val="center"/>
              <w:rPr>
                <w:rFonts w:ascii="Calibri" w:hAnsi="Calibri" w:cs="Times New Roman"/>
                <w:color w:val="000000"/>
                <w:sz w:val="20"/>
                <w:szCs w:val="20"/>
                <w:lang w:val="pl-PL"/>
              </w:rPr>
            </w:pPr>
            <w:r>
              <w:rPr>
                <w:rFonts w:ascii="Calibri" w:hAnsi="Calibri" w:cs="Times New Roman"/>
                <w:color w:val="000000"/>
                <w:sz w:val="20"/>
                <w:szCs w:val="20"/>
                <w:lang w:val="pl-PL"/>
              </w:rPr>
              <w:t xml:space="preserve">Tłumacz podczas zajęć projektowych odbywających się w </w:t>
            </w:r>
            <w:r w:rsidR="000A4DEF">
              <w:rPr>
                <w:rFonts w:ascii="Calibri" w:hAnsi="Calibri" w:cs="Times New Roman"/>
                <w:color w:val="000000"/>
                <w:sz w:val="20"/>
                <w:szCs w:val="20"/>
                <w:lang w:val="pl-PL"/>
              </w:rPr>
              <w:t>Szkole podstawowej</w:t>
            </w:r>
          </w:p>
        </w:tc>
        <w:tc>
          <w:tcPr>
            <w:tcW w:w="186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sidRPr="000A4DEF">
              <w:rPr>
                <w:rFonts w:ascii="Calibri" w:hAnsi="Calibri"/>
                <w:color w:val="000000"/>
                <w:sz w:val="20"/>
                <w:szCs w:val="20"/>
                <w:lang w:val="pl-PL"/>
              </w:rPr>
              <w:t>Szkoła podsta</w:t>
            </w:r>
            <w:bookmarkStart w:id="0" w:name="_GoBack"/>
            <w:bookmarkEnd w:id="0"/>
            <w:r w:rsidRPr="000A4DEF">
              <w:rPr>
                <w:rFonts w:ascii="Calibri" w:hAnsi="Calibri"/>
                <w:color w:val="000000"/>
                <w:sz w:val="20"/>
                <w:szCs w:val="20"/>
                <w:lang w:val="pl-PL"/>
              </w:rPr>
              <w:t>wowa</w:t>
            </w:r>
          </w:p>
        </w:tc>
        <w:tc>
          <w:tcPr>
            <w:tcW w:w="862"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center"/>
              <w:textAlignment w:val="center"/>
              <w:rPr>
                <w:rFonts w:ascii="Calibri" w:hAnsi="Calibri"/>
                <w:color w:val="000000"/>
                <w:sz w:val="20"/>
                <w:szCs w:val="20"/>
                <w:lang w:val="pl-PL"/>
              </w:rPr>
            </w:pPr>
            <w:r>
              <w:rPr>
                <w:rFonts w:ascii="Calibri" w:hAnsi="Calibri"/>
                <w:color w:val="000000"/>
                <w:sz w:val="20"/>
                <w:szCs w:val="20"/>
                <w:lang w:val="pl-PL"/>
              </w:rPr>
              <w:t>296</w:t>
            </w:r>
          </w:p>
        </w:tc>
        <w:tc>
          <w:tcPr>
            <w:tcW w:w="442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681298" w:rsidRDefault="00CD5039">
            <w:pPr>
              <w:pStyle w:val="TableContents"/>
              <w:jc w:val="both"/>
              <w:textAlignment w:val="center"/>
              <w:rPr>
                <w:rFonts w:ascii="Calibri" w:hAnsi="Calibri"/>
                <w:color w:val="000000"/>
                <w:sz w:val="20"/>
                <w:szCs w:val="20"/>
                <w:lang w:val="pl-PL"/>
              </w:rPr>
            </w:pPr>
            <w:r>
              <w:rPr>
                <w:rFonts w:ascii="Calibri" w:hAnsi="Calibri"/>
                <w:color w:val="000000"/>
                <w:sz w:val="20"/>
                <w:szCs w:val="20"/>
                <w:lang w:val="pl-PL"/>
              </w:rPr>
              <w:t>Zadaniem wykonawcy będzie tłumaczenie zapewniające pośrednictwo językowe (język niemiecki – język polski) między uczniami i prowadzącymi zajęcia w trakcie realizacji następujących zadań:</w:t>
            </w:r>
          </w:p>
          <w:p w:rsidR="00681298" w:rsidRDefault="00CD5039">
            <w:pPr>
              <w:pStyle w:val="Standard"/>
              <w:jc w:val="both"/>
              <w:textAlignment w:val="center"/>
              <w:rPr>
                <w:rFonts w:ascii="Calibri" w:hAnsi="Calibri"/>
                <w:sz w:val="20"/>
                <w:szCs w:val="20"/>
                <w:lang w:val="pl-PL"/>
              </w:rPr>
            </w:pPr>
            <w:r>
              <w:rPr>
                <w:rFonts w:ascii="Calibri" w:hAnsi="Calibri"/>
                <w:color w:val="000000"/>
                <w:sz w:val="20"/>
                <w:szCs w:val="20"/>
                <w:lang w:val="pl-PL"/>
              </w:rPr>
              <w:t xml:space="preserve">1) Spotkanie integracyjne ,,Poznajmy się" - inauguracja projektu – wspólny polsko - niemiecki festyn dla </w:t>
            </w:r>
            <w:r>
              <w:rPr>
                <w:rFonts w:ascii="Calibri" w:hAnsi="Calibri"/>
                <w:sz w:val="20"/>
                <w:szCs w:val="20"/>
                <w:lang w:val="pl-PL"/>
              </w:rPr>
              <w:t>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09.2018r.</w:t>
            </w:r>
          </w:p>
          <w:p w:rsidR="00681298" w:rsidRDefault="00CD5039">
            <w:pPr>
              <w:pStyle w:val="Standard"/>
              <w:rPr>
                <w:rFonts w:ascii="Calibri" w:hAnsi="Calibri"/>
                <w:sz w:val="20"/>
                <w:szCs w:val="20"/>
                <w:lang w:val="pl-PL"/>
              </w:rPr>
            </w:pPr>
            <w:r>
              <w:rPr>
                <w:rFonts w:ascii="Calibri" w:hAnsi="Calibri"/>
                <w:sz w:val="20"/>
                <w:szCs w:val="20"/>
                <w:lang w:val="pl-PL"/>
              </w:rPr>
              <w:t>2) Happening językowy - wspólny polsko-niemiecki piknik kulturowy dla grupy przedszkolnej, szkolnej, rodziców i społeczności lokalnej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05.2020r.  do 30.06.2020r.</w:t>
            </w:r>
          </w:p>
          <w:p w:rsidR="00681298" w:rsidRDefault="00CD5039">
            <w:pPr>
              <w:pStyle w:val="Standard"/>
              <w:rPr>
                <w:rFonts w:ascii="Calibri" w:hAnsi="Calibri"/>
                <w:sz w:val="20"/>
                <w:szCs w:val="20"/>
                <w:lang w:val="pl-PL"/>
              </w:rPr>
            </w:pPr>
            <w:r>
              <w:rPr>
                <w:rFonts w:ascii="Calibri" w:hAnsi="Calibri"/>
                <w:sz w:val="20"/>
                <w:szCs w:val="20"/>
                <w:lang w:val="pl-PL"/>
              </w:rPr>
              <w:lastRenderedPageBreak/>
              <w:t>3) Międzynarodowe Derby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rPr>
                <w:rFonts w:ascii="Calibri" w:hAnsi="Calibri"/>
                <w:sz w:val="20"/>
                <w:szCs w:val="20"/>
                <w:lang w:val="pl-PL"/>
              </w:rPr>
            </w:pPr>
            <w:r>
              <w:rPr>
                <w:rFonts w:ascii="Calibri" w:hAnsi="Calibri"/>
                <w:sz w:val="20"/>
                <w:szCs w:val="20"/>
                <w:lang w:val="pl-PL"/>
              </w:rPr>
              <w:t>4) Polsko – niemiecki Mecz piłki nożnej rodziców (3h)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5) Polsko – niemiecki Bieg po zdrowie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30.09.2019r.</w:t>
            </w:r>
          </w:p>
          <w:p w:rsidR="00681298" w:rsidRDefault="00CD5039">
            <w:pPr>
              <w:pStyle w:val="Standard"/>
              <w:rPr>
                <w:rFonts w:ascii="Calibri" w:hAnsi="Calibri"/>
                <w:sz w:val="20"/>
                <w:szCs w:val="20"/>
                <w:lang w:val="pl-PL"/>
              </w:rPr>
            </w:pPr>
            <w:r>
              <w:rPr>
                <w:rFonts w:ascii="Calibri" w:hAnsi="Calibri"/>
                <w:sz w:val="20"/>
                <w:szCs w:val="20"/>
                <w:lang w:val="pl-PL"/>
              </w:rPr>
              <w:t>6) Międzynarodowy rodzinny festyn sportowy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rPr>
                <w:rFonts w:ascii="Calibri" w:hAnsi="Calibri"/>
                <w:sz w:val="20"/>
                <w:szCs w:val="20"/>
                <w:lang w:val="pl-PL"/>
              </w:rPr>
            </w:pPr>
            <w:r>
              <w:rPr>
                <w:rFonts w:ascii="Calibri" w:hAnsi="Calibri"/>
                <w:sz w:val="20"/>
                <w:szCs w:val="20"/>
                <w:lang w:val="pl-PL"/>
              </w:rPr>
              <w:t>7) ,,Piknik polsko - niemiecki połaczony z konkursem wiedzy o Łuku Mużakowa"(4h)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rPr>
                <w:rFonts w:ascii="Calibri" w:hAnsi="Calibri"/>
                <w:sz w:val="20"/>
                <w:szCs w:val="20"/>
                <w:lang w:val="pl-PL"/>
              </w:rPr>
            </w:pPr>
            <w:r>
              <w:rPr>
                <w:rFonts w:ascii="Calibri" w:hAnsi="Calibri"/>
                <w:sz w:val="20"/>
                <w:szCs w:val="20"/>
                <w:lang w:val="pl-PL"/>
              </w:rPr>
              <w:t>8) Plener malarski po obu stronach Nysy Łużyckiej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06.2019r.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9) “Ekotest" wspólny polsko - niemiecki ekotest połączony z piknikiem (4h)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05.2019r.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10) Transgraniczna Lekkoatletyczna Liga Sportowa" - wspólne polsko niemieckie zajęcia sportowe (24h)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31.08.2020r.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11) Transgraniczny obóz sportowy- polsko – niemiecki obóz dla grupy szkolnej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31.10.2019r.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12) „Spacery – ścieżki przyrodniczo – edukacyjne po Łuku Mużakowa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30.06.2019r.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13) Mali naukowcy – wspólne polsko – niemieckie zajęcia (28h)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lastRenderedPageBreak/>
              <w:t>Zamówienie będzie realizowane od 09.2018r.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14) „Dzikie zioła”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09.2018r.  do 30.11.2018r.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15) „Zwierzęta na brzegu” - wspólny projekt polsko – niemiecki dla grup szkolnych (20h)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30.11.2019r.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16) „Tydzień kolorów”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01.2019r.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17) „Nasza Nysa” - wspólny projekt polsko – niemiecki dla grup szkolnych (25h)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30.06.2020r.</w:t>
            </w:r>
          </w:p>
          <w:p w:rsidR="00681298" w:rsidRDefault="00CD5039">
            <w:pPr>
              <w:pStyle w:val="Standard"/>
              <w:jc w:val="both"/>
              <w:textAlignment w:val="center"/>
              <w:rPr>
                <w:rFonts w:ascii="Calibri" w:hAnsi="Calibri"/>
                <w:color w:val="000000"/>
                <w:sz w:val="20"/>
                <w:szCs w:val="20"/>
                <w:lang w:val="pl-PL"/>
              </w:rPr>
            </w:pPr>
            <w:r>
              <w:rPr>
                <w:rFonts w:ascii="Calibri" w:hAnsi="Calibri"/>
                <w:color w:val="000000"/>
                <w:sz w:val="20"/>
                <w:szCs w:val="20"/>
                <w:lang w:val="pl-PL"/>
              </w:rPr>
              <w:t>18) Wernisaż „Kolorowy dzień” - wspólny wernisaż polsko – niemiecki dla grup szkolnych (5h)</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Zamówienie będzie realizowane od 09.2019r.  do 30.06.2020r.</w:t>
            </w:r>
          </w:p>
          <w:p w:rsidR="00681298" w:rsidRDefault="00CD5039">
            <w:pPr>
              <w:pStyle w:val="Standard"/>
              <w:autoSpaceDE w:val="0"/>
              <w:jc w:val="both"/>
              <w:textAlignment w:val="center"/>
              <w:rPr>
                <w:rFonts w:ascii="Calibri" w:hAnsi="Calibri"/>
                <w:color w:val="000000"/>
                <w:sz w:val="20"/>
                <w:szCs w:val="20"/>
                <w:lang w:val="pl-PL"/>
              </w:rPr>
            </w:pPr>
            <w:r>
              <w:rPr>
                <w:rFonts w:ascii="Calibri" w:eastAsia="Times New Roman" w:hAnsi="Calibri" w:cs="Times New Roman"/>
                <w:color w:val="000000"/>
                <w:sz w:val="20"/>
                <w:szCs w:val="20"/>
                <w:lang w:val="pl-PL" w:eastAsia="pl-PL"/>
              </w:rPr>
              <w:t>19) „Transgraniczna platforma” 48h (2h x 24 miesiące)</w:t>
            </w:r>
          </w:p>
          <w:p w:rsidR="00681298" w:rsidRDefault="00CD5039">
            <w:pPr>
              <w:pStyle w:val="Standard"/>
              <w:autoSpaceDE w:val="0"/>
              <w:jc w:val="both"/>
              <w:textAlignment w:val="center"/>
              <w:rPr>
                <w:rFonts w:ascii="Calibri" w:eastAsia="Times New Roman" w:hAnsi="Calibri" w:cs="Times New Roman"/>
                <w:color w:val="000000"/>
                <w:sz w:val="20"/>
                <w:szCs w:val="20"/>
                <w:lang w:val="pl-PL" w:eastAsia="pl-PL"/>
              </w:rPr>
            </w:pPr>
            <w:r>
              <w:rPr>
                <w:rFonts w:ascii="Calibri" w:eastAsia="Times New Roman" w:hAnsi="Calibri" w:cs="Times New Roman"/>
                <w:color w:val="000000"/>
                <w:sz w:val="20"/>
                <w:szCs w:val="20"/>
                <w:lang w:val="pl-PL" w:eastAsia="pl-PL"/>
              </w:rPr>
              <w:t>Zamówienie będzie realizowane od 09.2018 do 09.2020.</w:t>
            </w:r>
            <w:r>
              <w:rPr>
                <w:rFonts w:ascii="Calibri" w:eastAsia="Times New Roman" w:hAnsi="Calibri" w:cs="Times New Roman"/>
                <w:color w:val="000000"/>
                <w:sz w:val="20"/>
                <w:szCs w:val="20"/>
                <w:lang w:val="pl-PL" w:eastAsia="pl-PL"/>
              </w:rPr>
              <w:br/>
              <w:t>Wykonawca musi posiadać wykształcenie wyższe z przygotowaniem pedagogicznym w zakresie języka niemieckiego.</w:t>
            </w:r>
          </w:p>
        </w:tc>
        <w:tc>
          <w:tcPr>
            <w:tcW w:w="380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81298" w:rsidRPr="00681410" w:rsidRDefault="00681298">
            <w:pPr>
              <w:pStyle w:val="Standard"/>
              <w:rPr>
                <w:lang w:val="pl-PL"/>
              </w:rPr>
            </w:pPr>
          </w:p>
        </w:tc>
      </w:tr>
    </w:tbl>
    <w:p w:rsidR="00681298" w:rsidRPr="00681410" w:rsidRDefault="00681298">
      <w:pPr>
        <w:pStyle w:val="Standard"/>
        <w:rPr>
          <w:lang w:val="pl-PL"/>
        </w:rPr>
      </w:pPr>
    </w:p>
    <w:sectPr w:rsidR="00681298" w:rsidRPr="00681410">
      <w:pgSz w:w="16838" w:h="11906" w:orient="landscape"/>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1CB" w:rsidRDefault="00CD5039">
      <w:r>
        <w:separator/>
      </w:r>
    </w:p>
  </w:endnote>
  <w:endnote w:type="continuationSeparator" w:id="0">
    <w:p w:rsidR="00A631CB" w:rsidRDefault="00CD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Arial Unico">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1CB" w:rsidRDefault="00CD5039">
      <w:r>
        <w:rPr>
          <w:color w:val="000000"/>
        </w:rPr>
        <w:ptab w:relativeTo="margin" w:alignment="center" w:leader="none"/>
      </w:r>
    </w:p>
  </w:footnote>
  <w:footnote w:type="continuationSeparator" w:id="0">
    <w:p w:rsidR="00A631CB" w:rsidRDefault="00CD50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E223E"/>
    <w:multiLevelType w:val="multilevel"/>
    <w:tmpl w:val="ABEAE2DC"/>
    <w:styleLink w:val="WW8Num3"/>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color w:val="000000"/>
        <w:kern w:val="3"/>
        <w:sz w:val="24"/>
        <w:lang w:eastAsia="ar-SA"/>
      </w:rPr>
    </w:lvl>
    <w:lvl w:ilvl="3">
      <w:numFmt w:val="bullet"/>
      <w:lvlText w:val="-"/>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1298"/>
    <w:rsid w:val="000A4DEF"/>
    <w:rsid w:val="00681298"/>
    <w:rsid w:val="00681410"/>
    <w:rsid w:val="009260E8"/>
    <w:rsid w:val="00A631CB"/>
    <w:rsid w:val="00A94078"/>
    <w:rsid w:val="00CD5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94D3"/>
  <w15:docId w15:val="{656AB8A8-A025-480B-B995-87EFBC3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styleId="Akapitzlist">
    <w:name w:val="List Paragraph"/>
    <w:basedOn w:val="Standard"/>
    <w:pPr>
      <w:suppressAutoHyphens w:val="0"/>
      <w:autoSpaceDE w:val="0"/>
      <w:ind w:left="720"/>
    </w:pPr>
    <w:rPr>
      <w:rFonts w:ascii="Arial" w:eastAsia="Times New Roman" w:hAnsi="Arial" w:cs="Arial"/>
      <w:kern w:val="0"/>
      <w:sz w:val="20"/>
      <w:szCs w:val="20"/>
      <w:lang w:bidi="ar-SA"/>
    </w:rPr>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style>
  <w:style w:type="character" w:customStyle="1" w:styleId="WW8Num3z2">
    <w:name w:val="WW8Num3z2"/>
    <w:rPr>
      <w:rFonts w:ascii="Times New Roman" w:eastAsia="Times New Roman" w:hAnsi="Times New Roman" w:cs="Times New Roman"/>
      <w:color w:val="000000"/>
      <w:kern w:val="3"/>
      <w:sz w:val="24"/>
      <w:lang w:eastAsia="ar-SA"/>
    </w:rPr>
  </w:style>
  <w:style w:type="character" w:customStyle="1" w:styleId="WW8Num3z3">
    <w:name w:val="WW8Num3z3"/>
    <w:rPr>
      <w:rFonts w:ascii="Times New Roman" w:eastAsia="Times New Roman" w:hAnsi="Times New Roman" w:cs="Times New Roman"/>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numbering" w:customStyle="1" w:styleId="WW8Num3">
    <w:name w:val="WW8Num3"/>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28</Pages>
  <Words>7582</Words>
  <Characters>45495</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p.nicpon</cp:lastModifiedBy>
  <cp:revision>5</cp:revision>
  <cp:lastPrinted>2018-07-27T13:34:00Z</cp:lastPrinted>
  <dcterms:created xsi:type="dcterms:W3CDTF">2009-04-16T11:32:00Z</dcterms:created>
  <dcterms:modified xsi:type="dcterms:W3CDTF">2018-08-20T10:59:00Z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