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7D" w:rsidRPr="00F1647D" w:rsidRDefault="00F1647D" w:rsidP="00F1647D">
      <w:pPr>
        <w:spacing w:before="587"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Cs w:val="24"/>
        </w:rPr>
        <w:t>UCHWAŁA NR ……………………..</w:t>
      </w:r>
    </w:p>
    <w:p w:rsidR="00F1647D" w:rsidRPr="00F1647D" w:rsidRDefault="00F1647D" w:rsidP="00F1647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1647D">
        <w:rPr>
          <w:rFonts w:ascii="Times New Roman" w:hAnsi="Times New Roman" w:cs="Times New Roman"/>
          <w:b/>
          <w:color w:val="000000"/>
          <w:szCs w:val="24"/>
        </w:rPr>
        <w:t>RADY MIEJSKIEJ W ŁĘKNICY</w:t>
      </w:r>
    </w:p>
    <w:p w:rsidR="00F1647D" w:rsidRPr="00F1647D" w:rsidRDefault="00F1647D" w:rsidP="00F1647D">
      <w:pPr>
        <w:spacing w:before="32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z dnia ….</w:t>
      </w:r>
      <w:r w:rsidRPr="00F1647D">
        <w:rPr>
          <w:rFonts w:ascii="Times New Roman" w:hAnsi="Times New Roman" w:cs="Times New Roman"/>
          <w:color w:val="000000"/>
          <w:szCs w:val="24"/>
        </w:rPr>
        <w:t xml:space="preserve"> czerwca 201</w:t>
      </w:r>
      <w:r>
        <w:rPr>
          <w:rFonts w:ascii="Times New Roman" w:hAnsi="Times New Roman" w:cs="Times New Roman"/>
          <w:color w:val="000000"/>
          <w:szCs w:val="24"/>
        </w:rPr>
        <w:t>6</w:t>
      </w:r>
      <w:r w:rsidRPr="00F1647D">
        <w:rPr>
          <w:rFonts w:ascii="Times New Roman" w:hAnsi="Times New Roman" w:cs="Times New Roman"/>
          <w:color w:val="000000"/>
          <w:szCs w:val="24"/>
        </w:rPr>
        <w:t xml:space="preserve"> r.</w:t>
      </w:r>
    </w:p>
    <w:p w:rsidR="00F1647D" w:rsidRPr="00F1647D" w:rsidRDefault="00F1647D" w:rsidP="00F1647D">
      <w:pPr>
        <w:spacing w:before="320" w:after="0"/>
        <w:jc w:val="center"/>
        <w:rPr>
          <w:szCs w:val="24"/>
        </w:rPr>
      </w:pPr>
      <w:r w:rsidRPr="00F1647D">
        <w:rPr>
          <w:rFonts w:ascii="Times New Roman"/>
          <w:b/>
          <w:color w:val="000000"/>
          <w:szCs w:val="24"/>
        </w:rPr>
        <w:t>w sprawie regulaminu utrzymania czysto</w:t>
      </w:r>
      <w:r w:rsidRPr="00F1647D">
        <w:rPr>
          <w:rFonts w:ascii="Times New Roman"/>
          <w:b/>
          <w:color w:val="000000"/>
          <w:szCs w:val="24"/>
        </w:rPr>
        <w:t>ś</w:t>
      </w:r>
      <w:r w:rsidRPr="00F1647D">
        <w:rPr>
          <w:rFonts w:ascii="Times New Roman"/>
          <w:b/>
          <w:color w:val="000000"/>
          <w:szCs w:val="24"/>
        </w:rPr>
        <w:t>ci i porz</w:t>
      </w:r>
      <w:r w:rsidRPr="00F1647D">
        <w:rPr>
          <w:rFonts w:ascii="Times New Roman"/>
          <w:b/>
          <w:color w:val="000000"/>
          <w:szCs w:val="24"/>
        </w:rPr>
        <w:t>ą</w:t>
      </w:r>
      <w:r w:rsidRPr="00F1647D">
        <w:rPr>
          <w:rFonts w:ascii="Times New Roman"/>
          <w:b/>
          <w:color w:val="000000"/>
          <w:szCs w:val="24"/>
        </w:rPr>
        <w:t xml:space="preserve">dku na terenie Gminy </w:t>
      </w:r>
      <w:r w:rsidRPr="00F1647D">
        <w:rPr>
          <w:rFonts w:ascii="Times New Roman"/>
          <w:b/>
          <w:color w:val="000000"/>
          <w:szCs w:val="24"/>
        </w:rPr>
        <w:t>Łę</w:t>
      </w:r>
      <w:r w:rsidRPr="00F1647D">
        <w:rPr>
          <w:rFonts w:ascii="Times New Roman"/>
          <w:b/>
          <w:color w:val="000000"/>
          <w:szCs w:val="24"/>
        </w:rPr>
        <w:t>knica.</w:t>
      </w:r>
    </w:p>
    <w:p w:rsidR="00F1647D" w:rsidRDefault="00AC4087" w:rsidP="00D920C2">
      <w:pPr>
        <w:spacing w:before="320" w:after="240"/>
        <w:jc w:val="both"/>
      </w:pPr>
      <w:r>
        <w:rPr>
          <w:rFonts w:ascii="Times New Roman"/>
          <w:color w:val="000000"/>
        </w:rPr>
        <w:tab/>
      </w:r>
      <w:r w:rsidR="00F1647D">
        <w:rPr>
          <w:rFonts w:ascii="Times New Roman"/>
          <w:color w:val="000000"/>
        </w:rPr>
        <w:t xml:space="preserve">Na podstawie </w:t>
      </w:r>
      <w:r w:rsidR="00F1647D">
        <w:rPr>
          <w:rFonts w:ascii="Times New Roman"/>
          <w:color w:val="1B1B1B"/>
        </w:rPr>
        <w:t>art. 4</w:t>
      </w:r>
      <w:r w:rsidR="00F1647D">
        <w:rPr>
          <w:rFonts w:ascii="Times New Roman"/>
          <w:color w:val="000000"/>
        </w:rPr>
        <w:t xml:space="preserve"> ustawy z dnia 13 wrze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nia 1996 r. o utrzymaniu czysto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i porz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dku w gminach (</w:t>
      </w:r>
      <w:proofErr w:type="spellStart"/>
      <w:r w:rsidR="00F1647D">
        <w:rPr>
          <w:rFonts w:ascii="Times New Roman"/>
          <w:color w:val="000000"/>
        </w:rPr>
        <w:t>t.j</w:t>
      </w:r>
      <w:proofErr w:type="spellEnd"/>
      <w:r w:rsidR="00F1647D">
        <w:rPr>
          <w:rFonts w:ascii="Times New Roman"/>
          <w:color w:val="000000"/>
        </w:rPr>
        <w:t>. Dz. U. z 2016 r. poz. 250) po zasi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gni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ciu opinii Pa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 xml:space="preserve">stwowego Powiatowego Inspektora Sanitarnego w 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arach uchwala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, co nast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puje:</w:t>
      </w:r>
    </w:p>
    <w:p w:rsidR="00F1647D" w:rsidRDefault="00646560" w:rsidP="00D920C2">
      <w:pPr>
        <w:spacing w:before="107" w:after="24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1. </w:t>
      </w:r>
      <w:r w:rsidR="00D920C2" w:rsidRPr="00D920C2">
        <w:rPr>
          <w:rFonts w:ascii="Times New Roman"/>
          <w:color w:val="000000"/>
        </w:rPr>
        <w:t>Uchwala</w:t>
      </w:r>
      <w:r w:rsidR="00F1647D">
        <w:rPr>
          <w:rFonts w:ascii="Times New Roman"/>
          <w:color w:val="000000"/>
        </w:rPr>
        <w:t xml:space="preserve">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Regulamin utrzymania czysto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i porz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dku na terenie Gminy </w:t>
      </w:r>
      <w:r w:rsidR="00F1647D">
        <w:rPr>
          <w:rFonts w:ascii="Times New Roman"/>
          <w:color w:val="000000"/>
        </w:rPr>
        <w:t>Łę</w:t>
      </w:r>
      <w:r w:rsidR="00F1647D">
        <w:rPr>
          <w:rFonts w:ascii="Times New Roman"/>
          <w:color w:val="000000"/>
        </w:rPr>
        <w:t xml:space="preserve">knica, </w:t>
      </w:r>
      <w:r w:rsidR="00D920C2">
        <w:rPr>
          <w:rFonts w:ascii="Times New Roman"/>
          <w:color w:val="000000"/>
        </w:rPr>
        <w:t>okre</w:t>
      </w:r>
      <w:r w:rsidR="00D920C2">
        <w:rPr>
          <w:rFonts w:ascii="Times New Roman"/>
          <w:color w:val="000000"/>
        </w:rPr>
        <w:t>ś</w:t>
      </w:r>
      <w:r w:rsidR="00D920C2">
        <w:rPr>
          <w:rFonts w:ascii="Times New Roman"/>
          <w:color w:val="000000"/>
        </w:rPr>
        <w:t>laj</w:t>
      </w:r>
      <w:r w:rsidR="00D920C2">
        <w:rPr>
          <w:rFonts w:ascii="Times New Roman"/>
          <w:color w:val="000000"/>
        </w:rPr>
        <w:t>ą</w:t>
      </w:r>
      <w:r w:rsidR="000B46FD">
        <w:rPr>
          <w:rFonts w:ascii="Times New Roman"/>
          <w:color w:val="000000"/>
        </w:rPr>
        <w:t>cy</w:t>
      </w:r>
      <w:r w:rsidR="00D920C2">
        <w:rPr>
          <w:rFonts w:ascii="Times New Roman"/>
          <w:color w:val="000000"/>
        </w:rPr>
        <w:t xml:space="preserve"> szczeg</w:t>
      </w:r>
      <w:r w:rsidR="00D920C2">
        <w:rPr>
          <w:rFonts w:ascii="Times New Roman"/>
          <w:color w:val="000000"/>
        </w:rPr>
        <w:t>ół</w:t>
      </w:r>
      <w:r w:rsidR="00D920C2">
        <w:rPr>
          <w:rFonts w:ascii="Times New Roman"/>
          <w:color w:val="000000"/>
        </w:rPr>
        <w:t>owe zasady utrzymania czysto</w:t>
      </w:r>
      <w:r w:rsidR="00D920C2">
        <w:rPr>
          <w:rFonts w:ascii="Times New Roman"/>
          <w:color w:val="000000"/>
        </w:rPr>
        <w:t>ś</w:t>
      </w:r>
      <w:r w:rsidR="00D920C2">
        <w:rPr>
          <w:rFonts w:ascii="Times New Roman"/>
          <w:color w:val="000000"/>
        </w:rPr>
        <w:t>ci i porz</w:t>
      </w:r>
      <w:r w:rsidR="00D920C2">
        <w:rPr>
          <w:rFonts w:ascii="Times New Roman"/>
          <w:color w:val="000000"/>
        </w:rPr>
        <w:t>ą</w:t>
      </w:r>
      <w:r w:rsidR="00D920C2">
        <w:rPr>
          <w:rFonts w:ascii="Times New Roman"/>
          <w:color w:val="000000"/>
        </w:rPr>
        <w:t xml:space="preserve">dku na terenie Gminy </w:t>
      </w:r>
      <w:r w:rsidR="00D920C2">
        <w:rPr>
          <w:rFonts w:ascii="Times New Roman"/>
          <w:color w:val="000000"/>
        </w:rPr>
        <w:t>Łę</w:t>
      </w:r>
      <w:r w:rsidR="00D920C2">
        <w:rPr>
          <w:rFonts w:ascii="Times New Roman"/>
          <w:color w:val="000000"/>
        </w:rPr>
        <w:t>knica, zwany dalej Regulaminem.</w:t>
      </w:r>
    </w:p>
    <w:p w:rsidR="00F1647D" w:rsidRDefault="00F1647D" w:rsidP="00D920C2">
      <w:pPr>
        <w:spacing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1. </w:t>
      </w:r>
    </w:p>
    <w:p w:rsidR="00F1647D" w:rsidRDefault="00F1647D" w:rsidP="00F1647D">
      <w:pPr>
        <w:spacing w:before="100" w:after="0"/>
        <w:jc w:val="center"/>
      </w:pPr>
      <w:r>
        <w:rPr>
          <w:rFonts w:ascii="Times New Roman"/>
          <w:b/>
          <w:color w:val="000000"/>
        </w:rPr>
        <w:t>Wymagania w zakresie utrzymania czysto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i 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dku na terenie nieruchomo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</w:p>
    <w:p w:rsidR="00F1647D" w:rsidRDefault="00D920C2" w:rsidP="00EF2902">
      <w:pPr>
        <w:spacing w:before="107" w:after="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1. </w:t>
      </w:r>
      <w:r w:rsidR="00F1647D">
        <w:rPr>
          <w:rFonts w:ascii="Times New Roman"/>
          <w:color w:val="000000"/>
        </w:rPr>
        <w:t xml:space="preserve">1. Na obszarze Gminy </w:t>
      </w:r>
      <w:r w:rsidR="00F1647D">
        <w:rPr>
          <w:rFonts w:ascii="Times New Roman"/>
          <w:color w:val="000000"/>
        </w:rPr>
        <w:t>Łę</w:t>
      </w:r>
      <w:r w:rsidR="00F1647D">
        <w:rPr>
          <w:rFonts w:ascii="Times New Roman"/>
          <w:color w:val="000000"/>
        </w:rPr>
        <w:t>knica ustanawia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selektywne zbieranie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komunalnych obejmuj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 nast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puj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 frakcje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w: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1)  papier, tektura (makulatura, karton);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2)  szk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3)  metale, tworzywa sztuczne, opakowania wielomateria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owe;</w:t>
      </w:r>
    </w:p>
    <w:p w:rsidR="000B46FD" w:rsidRDefault="00F1647D" w:rsidP="00F1647D">
      <w:pPr>
        <w:spacing w:before="107" w:after="0"/>
        <w:ind w:left="373"/>
        <w:rPr>
          <w:rFonts w:ascii="Times New Roman"/>
          <w:color w:val="000000"/>
        </w:rPr>
      </w:pPr>
      <w:r>
        <w:rPr>
          <w:rFonts w:ascii="Times New Roman"/>
          <w:color w:val="000000"/>
        </w:rPr>
        <w:t>4)  odpady ulegaj</w:t>
      </w:r>
      <w:r>
        <w:rPr>
          <w:rFonts w:ascii="Times New Roman"/>
          <w:color w:val="000000"/>
        </w:rPr>
        <w:t>ą</w:t>
      </w:r>
      <w:r w:rsidR="000B46FD">
        <w:rPr>
          <w:rFonts w:ascii="Times New Roman"/>
          <w:color w:val="000000"/>
        </w:rPr>
        <w:t>ce biodegradacji;</w:t>
      </w:r>
      <w:r>
        <w:rPr>
          <w:rFonts w:ascii="Times New Roman"/>
          <w:color w:val="000000"/>
        </w:rPr>
        <w:t xml:space="preserve"> </w:t>
      </w:r>
    </w:p>
    <w:p w:rsidR="00F1647D" w:rsidRDefault="000B46FD" w:rsidP="00F1647D">
      <w:pPr>
        <w:spacing w:before="107" w:after="0"/>
        <w:ind w:left="373"/>
      </w:pPr>
      <w:r>
        <w:rPr>
          <w:rFonts w:ascii="Times New Roman"/>
          <w:color w:val="000000"/>
        </w:rPr>
        <w:t xml:space="preserve">5) </w:t>
      </w:r>
      <w:r w:rsidR="005E678D">
        <w:rPr>
          <w:rFonts w:ascii="Times New Roman"/>
          <w:color w:val="000000"/>
        </w:rPr>
        <w:t>odpady zielone</w:t>
      </w:r>
      <w:r w:rsidR="00F1647D">
        <w:rPr>
          <w:rFonts w:ascii="Times New Roman"/>
          <w:color w:val="000000"/>
        </w:rPr>
        <w:t>;</w:t>
      </w:r>
    </w:p>
    <w:p w:rsidR="00F1647D" w:rsidRDefault="000B46FD" w:rsidP="00F1647D">
      <w:pPr>
        <w:spacing w:before="107" w:after="0"/>
        <w:ind w:left="373"/>
      </w:pPr>
      <w:r>
        <w:rPr>
          <w:rFonts w:ascii="Times New Roman"/>
          <w:color w:val="000000"/>
        </w:rPr>
        <w:t>6</w:t>
      </w:r>
      <w:r w:rsidR="00F1647D">
        <w:rPr>
          <w:rFonts w:ascii="Times New Roman"/>
          <w:color w:val="000000"/>
        </w:rPr>
        <w:t>)  przeterminowane leki i chemikalia;</w:t>
      </w:r>
    </w:p>
    <w:p w:rsidR="00F1647D" w:rsidRDefault="000B46FD" w:rsidP="00F1647D">
      <w:pPr>
        <w:spacing w:before="107" w:after="0"/>
        <w:ind w:left="373"/>
      </w:pPr>
      <w:r>
        <w:rPr>
          <w:rFonts w:ascii="Times New Roman"/>
          <w:color w:val="000000"/>
        </w:rPr>
        <w:t>7</w:t>
      </w:r>
      <w:r w:rsidR="00F1647D">
        <w:rPr>
          <w:rFonts w:ascii="Times New Roman"/>
          <w:color w:val="000000"/>
        </w:rPr>
        <w:t>)  zu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yte baterie i akumulatory;</w:t>
      </w:r>
    </w:p>
    <w:p w:rsidR="00F1647D" w:rsidRDefault="000B46FD" w:rsidP="00F1647D">
      <w:pPr>
        <w:spacing w:before="107" w:after="0"/>
        <w:ind w:left="373"/>
      </w:pPr>
      <w:r>
        <w:rPr>
          <w:rFonts w:ascii="Times New Roman"/>
          <w:color w:val="000000"/>
        </w:rPr>
        <w:t>8</w:t>
      </w:r>
      <w:r w:rsidR="00F1647D">
        <w:rPr>
          <w:rFonts w:ascii="Times New Roman"/>
          <w:color w:val="000000"/>
        </w:rPr>
        <w:t>)  zu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yty sprz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t elektryczny i elektroniczny;</w:t>
      </w:r>
    </w:p>
    <w:p w:rsidR="00F1647D" w:rsidRDefault="000B46FD" w:rsidP="00F1647D">
      <w:pPr>
        <w:spacing w:before="107" w:after="0"/>
        <w:ind w:left="373"/>
      </w:pPr>
      <w:r>
        <w:rPr>
          <w:rFonts w:ascii="Times New Roman"/>
          <w:color w:val="000000"/>
        </w:rPr>
        <w:t>9</w:t>
      </w:r>
      <w:r w:rsidR="00F1647D">
        <w:rPr>
          <w:rFonts w:ascii="Times New Roman"/>
          <w:color w:val="000000"/>
        </w:rPr>
        <w:t>)  meble i inne odpady wielkogabarytowe;</w:t>
      </w:r>
    </w:p>
    <w:p w:rsidR="00F1647D" w:rsidRDefault="000B46FD" w:rsidP="00F1647D">
      <w:pPr>
        <w:spacing w:before="107" w:after="0"/>
        <w:ind w:left="373"/>
      </w:pPr>
      <w:r>
        <w:rPr>
          <w:rFonts w:ascii="Times New Roman"/>
          <w:color w:val="000000"/>
        </w:rPr>
        <w:t>10</w:t>
      </w:r>
      <w:r w:rsidR="00F1647D">
        <w:rPr>
          <w:rFonts w:ascii="Times New Roman"/>
          <w:color w:val="000000"/>
        </w:rPr>
        <w:t>)  odpady budowlane i rozbi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rkowe</w:t>
      </w:r>
      <w:r>
        <w:rPr>
          <w:rFonts w:ascii="Times New Roman"/>
          <w:color w:val="000000"/>
        </w:rPr>
        <w:t xml:space="preserve">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odpady komunalne</w:t>
      </w:r>
      <w:r w:rsidR="00F1647D">
        <w:rPr>
          <w:rFonts w:ascii="Times New Roman"/>
          <w:color w:val="000000"/>
        </w:rPr>
        <w:t>;</w:t>
      </w:r>
    </w:p>
    <w:p w:rsidR="00F37408" w:rsidRDefault="000B46FD" w:rsidP="00F37408">
      <w:pPr>
        <w:spacing w:before="107" w:after="0"/>
        <w:ind w:left="373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11</w:t>
      </w:r>
      <w:r w:rsidR="00F1647D">
        <w:rPr>
          <w:rFonts w:ascii="Times New Roman"/>
          <w:color w:val="000000"/>
        </w:rPr>
        <w:t>)  zu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yte opony.</w:t>
      </w:r>
    </w:p>
    <w:p w:rsidR="006D0773" w:rsidRPr="00F37408" w:rsidRDefault="006D0773" w:rsidP="00F37408">
      <w:pPr>
        <w:spacing w:before="107" w:after="0"/>
        <w:ind w:left="373"/>
        <w:jc w:val="both"/>
        <w:rPr>
          <w:rFonts w:ascii="Times New Roman"/>
          <w:color w:val="000000"/>
        </w:rPr>
      </w:pPr>
      <w:r w:rsidRPr="00FC7CC8">
        <w:rPr>
          <w:rFonts w:ascii="Times New Roman"/>
        </w:rPr>
        <w:t>2. Ustala si</w:t>
      </w:r>
      <w:r w:rsidRPr="00FC7CC8">
        <w:rPr>
          <w:rFonts w:ascii="Times New Roman"/>
        </w:rPr>
        <w:t>ę</w:t>
      </w:r>
      <w:r w:rsidRPr="00FC7CC8">
        <w:rPr>
          <w:rFonts w:ascii="Times New Roman"/>
        </w:rPr>
        <w:t xml:space="preserve"> prowadzenie selektywnego odbierania </w:t>
      </w:r>
      <w:r w:rsidR="00FC7CC8" w:rsidRPr="00FC7CC8">
        <w:rPr>
          <w:rFonts w:ascii="Times New Roman"/>
        </w:rPr>
        <w:t>przez przedsi</w:t>
      </w:r>
      <w:r w:rsidR="00FC7CC8" w:rsidRPr="00FC7CC8">
        <w:rPr>
          <w:rFonts w:ascii="Times New Roman"/>
        </w:rPr>
        <w:t>ę</w:t>
      </w:r>
      <w:r w:rsidR="00FC7CC8" w:rsidRPr="00FC7CC8">
        <w:rPr>
          <w:rFonts w:ascii="Times New Roman"/>
        </w:rPr>
        <w:t>biorc</w:t>
      </w:r>
      <w:r w:rsidR="00FC7CC8" w:rsidRPr="00FC7CC8">
        <w:rPr>
          <w:rFonts w:ascii="Times New Roman"/>
        </w:rPr>
        <w:t>ę</w:t>
      </w:r>
      <w:r w:rsidR="00FC7CC8">
        <w:rPr>
          <w:rFonts w:ascii="Times New Roman"/>
        </w:rPr>
        <w:t xml:space="preserve"> odbieraj</w:t>
      </w:r>
      <w:r w:rsidR="00FC7CC8">
        <w:rPr>
          <w:rFonts w:ascii="Times New Roman"/>
        </w:rPr>
        <w:t>ą</w:t>
      </w:r>
      <w:r w:rsidR="00FC7CC8">
        <w:rPr>
          <w:rFonts w:ascii="Times New Roman"/>
        </w:rPr>
        <w:t>cego odpady komunalne</w:t>
      </w:r>
      <w:r w:rsidR="00FC7CC8" w:rsidRPr="00FC7CC8">
        <w:rPr>
          <w:rFonts w:ascii="Times New Roman"/>
        </w:rPr>
        <w:t xml:space="preserve"> </w:t>
      </w:r>
      <w:r w:rsidRPr="00FC7CC8">
        <w:rPr>
          <w:rFonts w:ascii="Times New Roman"/>
        </w:rPr>
        <w:t>nast</w:t>
      </w:r>
      <w:r w:rsidRPr="00FC7CC8">
        <w:rPr>
          <w:rFonts w:ascii="Times New Roman"/>
        </w:rPr>
        <w:t>ę</w:t>
      </w:r>
      <w:r w:rsidRPr="00FC7CC8">
        <w:rPr>
          <w:rFonts w:ascii="Times New Roman"/>
        </w:rPr>
        <w:t>puj</w:t>
      </w:r>
      <w:r w:rsidRPr="00FC7CC8">
        <w:rPr>
          <w:rFonts w:ascii="Times New Roman"/>
        </w:rPr>
        <w:t>ą</w:t>
      </w:r>
      <w:r w:rsidRPr="00FC7CC8">
        <w:rPr>
          <w:rFonts w:ascii="Times New Roman"/>
        </w:rPr>
        <w:t>cych frakcji odpad</w:t>
      </w:r>
      <w:r w:rsidRPr="00FC7CC8">
        <w:rPr>
          <w:rFonts w:ascii="Times New Roman"/>
        </w:rPr>
        <w:t>ó</w:t>
      </w:r>
      <w:r w:rsidRPr="00FC7CC8">
        <w:rPr>
          <w:rFonts w:ascii="Times New Roman"/>
        </w:rPr>
        <w:t>w komunalnych</w:t>
      </w:r>
      <w:r w:rsidR="00FC7CC8">
        <w:rPr>
          <w:rFonts w:ascii="Times New Roman"/>
        </w:rPr>
        <w:t>:</w:t>
      </w:r>
      <w:r>
        <w:rPr>
          <w:rFonts w:ascii="Times New Roman"/>
          <w:color w:val="000000"/>
        </w:rPr>
        <w:t xml:space="preserve"> odpady z papieru, tektury, szk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a, metali, tworzyw sztucznych, opakowa</w:t>
      </w:r>
      <w:r w:rsidR="00F37408">
        <w:rPr>
          <w:rFonts w:ascii="Times New Roman"/>
          <w:color w:val="000000"/>
        </w:rPr>
        <w:t>nia</w:t>
      </w:r>
      <w:r>
        <w:rPr>
          <w:rFonts w:ascii="Times New Roman"/>
          <w:color w:val="000000"/>
        </w:rPr>
        <w:t xml:space="preserve"> wielomateria</w:t>
      </w:r>
      <w:r>
        <w:rPr>
          <w:rFonts w:ascii="Times New Roman"/>
          <w:color w:val="000000"/>
        </w:rPr>
        <w:t>ł</w:t>
      </w:r>
      <w:r w:rsidR="00F37408">
        <w:rPr>
          <w:rFonts w:ascii="Times New Roman"/>
          <w:color w:val="000000"/>
        </w:rPr>
        <w:t>owe</w:t>
      </w:r>
      <w:r w:rsidR="00FC7CC8">
        <w:rPr>
          <w:rFonts w:ascii="Times New Roman"/>
          <w:color w:val="000000"/>
        </w:rPr>
        <w:t>, odpady ulegaj</w:t>
      </w:r>
      <w:r w:rsidR="00FC7CC8">
        <w:rPr>
          <w:rFonts w:ascii="Times New Roman"/>
          <w:color w:val="000000"/>
        </w:rPr>
        <w:t>ą</w:t>
      </w:r>
      <w:r w:rsidR="00FC7CC8">
        <w:rPr>
          <w:rFonts w:ascii="Times New Roman"/>
          <w:color w:val="000000"/>
        </w:rPr>
        <w:t>ce biodegradacji i odpady zielone.</w:t>
      </w:r>
    </w:p>
    <w:p w:rsidR="00FC7CC8" w:rsidRDefault="00FC7CC8" w:rsidP="006D0773">
      <w:pPr>
        <w:ind w:left="373"/>
        <w:jc w:val="both"/>
        <w:rPr>
          <w:rFonts w:ascii="Times New Roman"/>
          <w:color w:val="000000"/>
        </w:rPr>
      </w:pPr>
    </w:p>
    <w:p w:rsidR="006D0773" w:rsidRPr="00F37408" w:rsidRDefault="00F37408" w:rsidP="00F37408">
      <w:pPr>
        <w:ind w:left="373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 Ustala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prowadzenie selektywnego przyjmowania przez punkt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komunalnych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frakcji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komunalnych: </w:t>
      </w:r>
      <w:r>
        <w:rPr>
          <w:rFonts w:ascii="Times New Roman"/>
          <w:color w:val="000000"/>
        </w:rPr>
        <w:lastRenderedPageBreak/>
        <w:t>przeterminowane leki i chemikalia, zu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 baterie i akumulatory,</w:t>
      </w:r>
      <w:r w:rsidRPr="00F37408"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zu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yty sprz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 elektryczny i elektroniczny, meble i inne odpady wielkogabarytowe,  odpady budowlane i rozbi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rkowe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odpady komunalne, zu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 opony i odpady zielone.</w:t>
      </w:r>
    </w:p>
    <w:p w:rsidR="00F1647D" w:rsidRDefault="00F37408" w:rsidP="00D920C2">
      <w:pPr>
        <w:spacing w:before="107" w:after="0"/>
        <w:jc w:val="both"/>
      </w:pPr>
      <w:r>
        <w:rPr>
          <w:rFonts w:ascii="Times New Roman"/>
          <w:color w:val="000000"/>
        </w:rPr>
        <w:t>4</w:t>
      </w:r>
      <w:r w:rsidR="00F1647D">
        <w:rPr>
          <w:rFonts w:ascii="Times New Roman"/>
          <w:color w:val="000000"/>
        </w:rPr>
        <w:t>. W przypadku pojawienia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niesegregowanych (zmieszanych), 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ciciele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zobowi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zani s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do zbierania ich w odr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bnych pojemnikach i pozbywania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ich w spos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b i z cz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stotliwo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okre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lon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w rozdziale 4.</w:t>
      </w:r>
    </w:p>
    <w:p w:rsidR="00F1647D" w:rsidRDefault="00F37408" w:rsidP="00D920C2">
      <w:pPr>
        <w:spacing w:before="107" w:after="0"/>
        <w:jc w:val="both"/>
      </w:pPr>
      <w:r>
        <w:rPr>
          <w:rFonts w:ascii="Times New Roman"/>
          <w:color w:val="000000"/>
        </w:rPr>
        <w:t>5</w:t>
      </w:r>
      <w:r w:rsidR="00F1647D">
        <w:rPr>
          <w:rFonts w:ascii="Times New Roman"/>
          <w:color w:val="000000"/>
        </w:rPr>
        <w:t>. Odpady okre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lone w ust. 1 nale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 odbiera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od 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cicieli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w spos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b gwarantuj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cy ich niezmieszanie.</w:t>
      </w:r>
    </w:p>
    <w:p w:rsidR="00F1647D" w:rsidRDefault="00F37408" w:rsidP="00EF2902">
      <w:pPr>
        <w:spacing w:before="107" w:after="0"/>
        <w:jc w:val="both"/>
      </w:pPr>
      <w:r>
        <w:rPr>
          <w:rFonts w:ascii="Times New Roman"/>
          <w:color w:val="000000"/>
        </w:rPr>
        <w:t>6</w:t>
      </w:r>
      <w:r w:rsidR="00F1647D">
        <w:rPr>
          <w:rFonts w:ascii="Times New Roman"/>
          <w:color w:val="000000"/>
        </w:rPr>
        <w:t>. Niedopuszczalne jest umieszczanie w koszach ulicznych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zebranych na innych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ciach.</w:t>
      </w:r>
    </w:p>
    <w:p w:rsidR="00F1647D" w:rsidRDefault="00D920C2" w:rsidP="00D920C2">
      <w:pPr>
        <w:spacing w:before="107" w:after="24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2. </w:t>
      </w:r>
      <w:r w:rsidR="00F1647D">
        <w:rPr>
          <w:rFonts w:ascii="Times New Roman"/>
          <w:color w:val="000000"/>
        </w:rPr>
        <w:t>Uprz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tanie b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 xml:space="preserve">ota, 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niegu, lodu i innych zanieczyszcze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 xml:space="preserve"> z chodnik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przylegaj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cych bezpo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rednio do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ci, powinno odbywa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niezw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ocznie poprzez odgarni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cie w miejsce nie powoduj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 zak</w:t>
      </w:r>
      <w:r w:rsidR="00F1647D">
        <w:rPr>
          <w:rFonts w:ascii="Times New Roman"/>
          <w:color w:val="000000"/>
        </w:rPr>
        <w:t>łó</w:t>
      </w:r>
      <w:r w:rsidR="00F1647D">
        <w:rPr>
          <w:rFonts w:ascii="Times New Roman"/>
          <w:color w:val="000000"/>
        </w:rPr>
        <w:t>ce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 xml:space="preserve"> w ruchu pieszych lub pojazd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w.</w:t>
      </w:r>
    </w:p>
    <w:p w:rsidR="00F1647D" w:rsidRDefault="00D920C2" w:rsidP="00D920C2">
      <w:pPr>
        <w:spacing w:before="107" w:after="24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3. </w:t>
      </w:r>
      <w:r w:rsidR="00F1647D">
        <w:rPr>
          <w:rFonts w:ascii="Times New Roman"/>
          <w:color w:val="000000"/>
        </w:rPr>
        <w:t>Mycie pojazd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samochodowych z 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yciem detergent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poza myjniami mo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e odbywa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wy</w:t>
      </w:r>
      <w:r w:rsidR="00F1647D">
        <w:rPr>
          <w:rFonts w:ascii="Times New Roman"/>
          <w:color w:val="000000"/>
        </w:rPr>
        <w:t>łą</w:t>
      </w:r>
      <w:r w:rsidR="00F1647D">
        <w:rPr>
          <w:rFonts w:ascii="Times New Roman"/>
          <w:color w:val="000000"/>
        </w:rPr>
        <w:t>cznie na terenie utwardzonym i zapewniaj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cym odprowadzanie powstaj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cych 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ciek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do kanalizacji sanitarnej lub gromadzenie ich w zbiornikach bezodp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ywowych. W szczeg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lno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 xml:space="preserve">ci 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cieki takie nie mog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by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odprowadzane bezpo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rednio do kanalizacji deszczowej, zbiornik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wodnych lub do gruntu.</w:t>
      </w:r>
    </w:p>
    <w:p w:rsidR="00F1647D" w:rsidRDefault="00D920C2" w:rsidP="00D920C2">
      <w:pPr>
        <w:spacing w:before="107" w:after="24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4. </w:t>
      </w:r>
      <w:r w:rsidR="00F1647D">
        <w:rPr>
          <w:rFonts w:ascii="Times New Roman"/>
          <w:color w:val="000000"/>
        </w:rPr>
        <w:t>Dopuszcza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mycie pojazd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 xml:space="preserve">w samochodowych poza myjniami i odprowadzanie 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ciek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do gruntu, wy</w:t>
      </w:r>
      <w:r w:rsidR="00F1647D">
        <w:rPr>
          <w:rFonts w:ascii="Times New Roman"/>
          <w:color w:val="000000"/>
        </w:rPr>
        <w:t>łą</w:t>
      </w:r>
      <w:r w:rsidR="00F1647D">
        <w:rPr>
          <w:rFonts w:ascii="Times New Roman"/>
          <w:color w:val="000000"/>
        </w:rPr>
        <w:t>cznie w przypadku nie stosowania detergent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w.</w:t>
      </w:r>
    </w:p>
    <w:p w:rsidR="00F1647D" w:rsidRDefault="00D920C2" w:rsidP="00D920C2">
      <w:pPr>
        <w:spacing w:before="107" w:after="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5. </w:t>
      </w:r>
      <w:r w:rsidR="00F1647D">
        <w:rPr>
          <w:rFonts w:ascii="Times New Roman"/>
          <w:color w:val="000000"/>
        </w:rPr>
        <w:t>Naprawy pojazd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samochodowych poza warsztatami naprawczymi mog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odbywa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wy</w:t>
      </w:r>
      <w:r w:rsidR="00F1647D">
        <w:rPr>
          <w:rFonts w:ascii="Times New Roman"/>
          <w:color w:val="000000"/>
        </w:rPr>
        <w:t>łą</w:t>
      </w:r>
      <w:r w:rsidR="00F1647D">
        <w:rPr>
          <w:rFonts w:ascii="Times New Roman"/>
          <w:color w:val="000000"/>
        </w:rPr>
        <w:t>cznie w miejscach, w kt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rych prace zwi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zane z napraw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pojazd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</w:t>
      </w:r>
      <w:r>
        <w:rPr>
          <w:rFonts w:ascii="Times New Roman"/>
          <w:color w:val="000000"/>
        </w:rPr>
        <w:t xml:space="preserve"> </w:t>
      </w:r>
      <w:r w:rsidR="00F1647D">
        <w:rPr>
          <w:rFonts w:ascii="Times New Roman"/>
          <w:color w:val="000000"/>
        </w:rPr>
        <w:t>nie b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d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uci</w:t>
      </w:r>
      <w:r w:rsidR="00F1647D">
        <w:rPr>
          <w:rFonts w:ascii="Times New Roman"/>
          <w:color w:val="000000"/>
        </w:rPr>
        <w:t>ąż</w:t>
      </w:r>
      <w:r w:rsidR="00F1647D">
        <w:rPr>
          <w:rFonts w:ascii="Times New Roman"/>
          <w:color w:val="000000"/>
        </w:rPr>
        <w:t>liwe dla s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siednich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 xml:space="preserve">ci, oraz pod warunkiem 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e nie b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d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powodowa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 xml:space="preserve">y zanieczyszczenia 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rodowiska wodno-gruntowego, a spos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b post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powania z odpadami powstaj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cymi w wyniku naprawy b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dzie zgodny z przepisami szczeg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lnymi.</w:t>
      </w:r>
    </w:p>
    <w:p w:rsidR="00F1647D" w:rsidRDefault="00F1647D" w:rsidP="00F1647D">
      <w:pPr>
        <w:spacing w:after="0"/>
      </w:pPr>
    </w:p>
    <w:p w:rsidR="00F1647D" w:rsidRDefault="00F1647D" w:rsidP="00D920C2">
      <w:pPr>
        <w:spacing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2. </w:t>
      </w:r>
    </w:p>
    <w:p w:rsidR="00F1647D" w:rsidRDefault="00F1647D" w:rsidP="00F1647D">
      <w:pPr>
        <w:spacing w:before="100" w:after="0"/>
        <w:jc w:val="center"/>
      </w:pPr>
      <w:r>
        <w:rPr>
          <w:rFonts w:ascii="Times New Roman"/>
          <w:b/>
          <w:color w:val="000000"/>
        </w:rPr>
        <w:t>Rodzaj i minimalne pojemno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pojemnik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przeznaczonych do zbierania odpad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komunalnych na terenie nieruchomo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oraz na drogach publicznych oraz warunki rozmieszczania tych pojemnik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i ich utrzymania w odpowiednim stanie sanitarnym, porz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dkowym i technicznym</w:t>
      </w:r>
    </w:p>
    <w:p w:rsidR="00F1647D" w:rsidRDefault="00D920C2" w:rsidP="00D920C2">
      <w:pPr>
        <w:spacing w:before="107" w:after="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6. </w:t>
      </w:r>
      <w:r w:rsidR="00F1647D">
        <w:rPr>
          <w:rFonts w:ascii="Times New Roman"/>
          <w:color w:val="000000"/>
        </w:rPr>
        <w:t>Ustala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nast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puj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 rodzaje pojemnik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przeznaczonych do zbierania niesegregowanych (zmieszanych)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komunalnych na terenie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ci: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 xml:space="preserve">1)  kosze na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mieci metalowe lub z tworzywa sztucznego o pojemno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minimalnej 20 1 na placach i drogach publicznych;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2)  pojemniki metalowe lub z tworzywa sztucznego o pojemno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minimalnej 60 1 na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ciach.</w:t>
      </w:r>
    </w:p>
    <w:p w:rsidR="00F1647D" w:rsidRDefault="00D920C2" w:rsidP="00D920C2">
      <w:pPr>
        <w:spacing w:before="107" w:after="0"/>
        <w:jc w:val="both"/>
      </w:pPr>
      <w:r>
        <w:rPr>
          <w:rFonts w:ascii="Times New Roman"/>
          <w:b/>
          <w:color w:val="000000"/>
        </w:rPr>
        <w:lastRenderedPageBreak/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7. </w:t>
      </w:r>
      <w:r w:rsidR="00F1647D">
        <w:rPr>
          <w:rFonts w:ascii="Times New Roman"/>
          <w:color w:val="000000"/>
        </w:rPr>
        <w:t>1. 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ciciel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jest zobowi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zany wyposa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nieruchomo</w:t>
      </w:r>
      <w:r w:rsidR="00F1647D">
        <w:rPr>
          <w:rFonts w:ascii="Times New Roman"/>
          <w:color w:val="000000"/>
        </w:rPr>
        <w:t>ść</w:t>
      </w:r>
      <w:r w:rsidR="00F1647D">
        <w:rPr>
          <w:rFonts w:ascii="Times New Roman"/>
          <w:color w:val="000000"/>
        </w:rPr>
        <w:t xml:space="preserve"> w zamykane, szczelne pojemniki o odpowiedniej wytrzyma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mechanicznej, na niesegregowane (zmieszane) odpady komunalne o minimalnej pojemno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ci: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1)  15 1 - na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budynkach mieszkalnych jednorodzinnych i wielolokalowych;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2)  3 1 - na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pracownika i ucznia przebywaj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na terenie szko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wszelkiego typu, przedszkola, </w:t>
      </w:r>
      <w:r>
        <w:rPr>
          <w:rFonts w:ascii="Times New Roman"/>
          <w:color w:val="000000"/>
        </w:rPr>
        <w:t>żł</w:t>
      </w:r>
      <w:r>
        <w:rPr>
          <w:rFonts w:ascii="Times New Roman"/>
          <w:color w:val="000000"/>
        </w:rPr>
        <w:t>obka;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 xml:space="preserve">3)  5 1 - na jedno </w:t>
      </w:r>
      <w:r>
        <w:rPr>
          <w:rFonts w:ascii="Times New Roman"/>
          <w:color w:val="000000"/>
        </w:rPr>
        <w:t>łóż</w:t>
      </w:r>
      <w:r>
        <w:rPr>
          <w:rFonts w:ascii="Times New Roman"/>
          <w:color w:val="000000"/>
        </w:rPr>
        <w:t>ko lub miejsce w szpitalach, hotelach, domach opieki i itp.;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4)  5 1 - na jedno miejsce konsumpcyjne w lokalach gastronomicznych;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5)  5 1 - na 1 pracownika w zak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adach rzemie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lniczych, us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ugowych, produkcyjnych, magazynach, hurtowniach, placach budowy, biurach,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dach, przychodniach, gabinetach lekarskich, lecznicach, aptekach, obiektach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publicznej z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czeniem obiekt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wymienionych w pkt 2-4;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6)  5 1 - na 1 pracownika w stacjonarnych punktach handlowych zlokalizowanych poza budynkami typu kiosk, punkty szybkiej konsumpcji, kwiaciarnie;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7)  10 1 - na 1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ogr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dkach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kowych i obiektach rekreacji indywidualnej w okresie od 1 kwietnia do 31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roku i 3 1 poza tym okresem;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8)  2 1 - na 1 miejsce poch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wku, a w dniu 1 i 2 listopada dodatkowo przy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dym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ciu na cmentarz pojemnik 1100 1.</w:t>
      </w:r>
    </w:p>
    <w:p w:rsidR="00F1647D" w:rsidRDefault="00F1647D" w:rsidP="00D920C2">
      <w:pPr>
        <w:spacing w:before="107" w:after="0"/>
        <w:jc w:val="both"/>
      </w:pPr>
      <w:r>
        <w:rPr>
          <w:rFonts w:ascii="Times New Roman"/>
          <w:color w:val="000000"/>
        </w:rPr>
        <w:t>2. Pojemniki do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komunalnych niesegregowanych (zmieszanych)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posiada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oznaczenie w formie napisu "zmieszane".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zek ten nie dotyczy pojemnik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 placach i drogach publicznych.</w:t>
      </w:r>
    </w:p>
    <w:p w:rsidR="00F1647D" w:rsidRDefault="00D920C2" w:rsidP="00D920C2">
      <w:pPr>
        <w:spacing w:before="107" w:after="24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8. </w:t>
      </w:r>
      <w:r w:rsidR="00F1647D">
        <w:rPr>
          <w:rFonts w:ascii="Times New Roman"/>
          <w:color w:val="000000"/>
        </w:rPr>
        <w:t>Ustala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minimaln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pojemno</w:t>
      </w:r>
      <w:r w:rsidR="00F1647D">
        <w:rPr>
          <w:rFonts w:ascii="Times New Roman"/>
          <w:color w:val="000000"/>
        </w:rPr>
        <w:t>ść</w:t>
      </w:r>
      <w:r w:rsidR="00F1647D">
        <w:rPr>
          <w:rFonts w:ascii="Times New Roman"/>
          <w:color w:val="000000"/>
        </w:rPr>
        <w:t xml:space="preserve"> pojemnik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lub work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do gromadzenia zbieranych selektywnie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komunalnych - innych ni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 xml:space="preserve"> zmieszane - w wielko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60 1.</w:t>
      </w:r>
    </w:p>
    <w:p w:rsidR="00F1647D" w:rsidRDefault="00D920C2" w:rsidP="00D920C2">
      <w:pPr>
        <w:spacing w:before="107" w:after="24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9. </w:t>
      </w:r>
      <w:r w:rsidR="00F1647D">
        <w:rPr>
          <w:rFonts w:ascii="Times New Roman"/>
          <w:color w:val="000000"/>
        </w:rPr>
        <w:t>Odpady zbierane w spos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 xml:space="preserve">b selektywny wymienione w </w:t>
      </w:r>
      <w:r w:rsidR="00F1647D">
        <w:rPr>
          <w:rFonts w:ascii="Times New Roman"/>
          <w:color w:val="000000"/>
        </w:rPr>
        <w:t>§</w:t>
      </w:r>
      <w:r w:rsidR="00A02107">
        <w:rPr>
          <w:rFonts w:ascii="Times New Roman"/>
          <w:color w:val="000000"/>
        </w:rPr>
        <w:t xml:space="preserve"> 1 us</w:t>
      </w:r>
      <w:r w:rsidR="005E678D">
        <w:rPr>
          <w:rFonts w:ascii="Times New Roman"/>
          <w:color w:val="000000"/>
        </w:rPr>
        <w:t>t. 1 pkt 1-5</w:t>
      </w:r>
      <w:r w:rsidR="00A02107">
        <w:rPr>
          <w:rFonts w:ascii="Times New Roman"/>
          <w:color w:val="000000"/>
        </w:rPr>
        <w:t xml:space="preserve"> nale</w:t>
      </w:r>
      <w:r w:rsidR="00A02107">
        <w:rPr>
          <w:rFonts w:ascii="Times New Roman"/>
          <w:color w:val="000000"/>
        </w:rPr>
        <w:t>ż</w:t>
      </w:r>
      <w:r w:rsidR="00A02107">
        <w:rPr>
          <w:rFonts w:ascii="Times New Roman"/>
          <w:color w:val="000000"/>
        </w:rPr>
        <w:t>y zbiera</w:t>
      </w:r>
      <w:r w:rsidR="00A02107">
        <w:rPr>
          <w:rFonts w:ascii="Times New Roman"/>
          <w:color w:val="000000"/>
        </w:rPr>
        <w:t>ć</w:t>
      </w:r>
      <w:r w:rsidR="00A02107">
        <w:rPr>
          <w:rFonts w:ascii="Times New Roman"/>
          <w:color w:val="000000"/>
        </w:rPr>
        <w:t xml:space="preserve"> </w:t>
      </w:r>
      <w:r w:rsidR="00F1647D">
        <w:rPr>
          <w:rFonts w:ascii="Times New Roman"/>
          <w:color w:val="000000"/>
        </w:rPr>
        <w:t>w zamykanych, szczelnych pojemnikach lub workach o odpowiedniej wytrzyma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mechanicznej i pojemno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ciach zapewniaj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cych zbieranie wszystkich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z terenu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przez okres mi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dzy terminami odbioru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w.</w:t>
      </w:r>
    </w:p>
    <w:p w:rsidR="00F1647D" w:rsidRDefault="00D920C2" w:rsidP="00F1647D">
      <w:pPr>
        <w:spacing w:before="107" w:after="0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10. </w:t>
      </w:r>
      <w:r w:rsidR="00F1647D">
        <w:rPr>
          <w:rFonts w:ascii="Times New Roman"/>
          <w:color w:val="000000"/>
        </w:rPr>
        <w:t>1. Dla potrzeb selektywnej zbi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rki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stosuje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nast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puj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 oznakowania kolorystyczne pojemnik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i work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przeznaczonych do: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1)  zbierania papieru i tektury - kolor niebieski;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2)  zbierania szk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- kolor bia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3)  zbierania tworzyw sztucznych, metali i opakowa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wielomateria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owych - kolor </w:t>
      </w:r>
      <w:r>
        <w:rPr>
          <w:rFonts w:ascii="Times New Roman"/>
          <w:color w:val="000000"/>
        </w:rPr>
        <w:t>żół</w:t>
      </w:r>
      <w:r>
        <w:rPr>
          <w:rFonts w:ascii="Times New Roman"/>
          <w:color w:val="000000"/>
        </w:rPr>
        <w:t>ty.</w:t>
      </w:r>
    </w:p>
    <w:p w:rsidR="00F1647D" w:rsidRDefault="00F1647D" w:rsidP="00D920C2">
      <w:pPr>
        <w:spacing w:before="107" w:after="0"/>
        <w:jc w:val="both"/>
      </w:pPr>
      <w:r>
        <w:rPr>
          <w:rFonts w:ascii="Times New Roman"/>
          <w:color w:val="000000"/>
        </w:rPr>
        <w:t>2. Pojemniki powinny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oznaczone przez wskazanie frakcji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przeznaczone poprzez: zastosowanie odpowiedniego koloru pojemnika lub naniesienie odpowiedniego napisu albo poprzez naniesienie oznakowania graficznego w odpowiednim kolorze na pojemniku.</w:t>
      </w:r>
    </w:p>
    <w:p w:rsidR="00F1647D" w:rsidRDefault="00D920C2" w:rsidP="00D920C2">
      <w:pPr>
        <w:spacing w:before="107" w:after="0"/>
        <w:jc w:val="both"/>
      </w:pPr>
      <w:r>
        <w:rPr>
          <w:rFonts w:ascii="Times New Roman"/>
          <w:b/>
          <w:color w:val="000000"/>
        </w:rPr>
        <w:lastRenderedPageBreak/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11.</w:t>
      </w: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color w:val="000000"/>
        </w:rPr>
        <w:t>1. 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ciciel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jest zobowi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zany ustawi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pojemniki do gromadzenia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komunalnych na terenie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w miejscu dost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pnym dla przedsi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biorcy odbieraj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cego odpady komunalne.</w:t>
      </w:r>
    </w:p>
    <w:p w:rsidR="00F1647D" w:rsidRDefault="00F1647D" w:rsidP="00D920C2">
      <w:pPr>
        <w:spacing w:before="107" w:after="0"/>
        <w:jc w:val="both"/>
      </w:pPr>
      <w:r>
        <w:rPr>
          <w:rFonts w:ascii="Times New Roman"/>
          <w:color w:val="000000"/>
        </w:rPr>
        <w:t>2. W przypadku braku 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 do pojemnik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dla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biorcy odbieraj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odpady komunalne,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zany jest w dniu odbioru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komunalnych wystawi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pojemnik przed nieruchomo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lub bezpo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rednio przy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ciu na nieruchomo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>, tak, aby umo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odbi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przez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odpady komunalne.</w:t>
      </w:r>
    </w:p>
    <w:p w:rsidR="00F1647D" w:rsidRDefault="00F1647D" w:rsidP="00D920C2">
      <w:pPr>
        <w:spacing w:before="107" w:after="0"/>
        <w:jc w:val="both"/>
      </w:pPr>
      <w:r>
        <w:rPr>
          <w:rFonts w:ascii="Times New Roman"/>
          <w:color w:val="000000"/>
        </w:rPr>
        <w:t>3.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ciciele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podczas lokalizowania na terenie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pojemnik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przeznaczonych do gromadzenia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komunalnych zobowi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zani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uwzgl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dniania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Ministra Infrastruktury z dnia 12 kwietnia 2002 r. w sprawie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technicznych, jakim powinny odpowiada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budynki i ich usytuowanie (</w:t>
      </w:r>
      <w:proofErr w:type="spellStart"/>
      <w:r w:rsidR="00E62610">
        <w:rPr>
          <w:rFonts w:ascii="Times New Roman"/>
          <w:color w:val="000000"/>
        </w:rPr>
        <w:t>t.j</w:t>
      </w:r>
      <w:proofErr w:type="spellEnd"/>
      <w:r w:rsidR="00E62610">
        <w:rPr>
          <w:rFonts w:ascii="Times New Roman"/>
          <w:color w:val="000000"/>
        </w:rPr>
        <w:t>. Dz. U.  z 2015r. poz. 1422</w:t>
      </w:r>
      <w:r>
        <w:rPr>
          <w:rFonts w:ascii="Times New Roman"/>
          <w:color w:val="000000"/>
        </w:rPr>
        <w:t>).</w:t>
      </w:r>
    </w:p>
    <w:p w:rsidR="00F1647D" w:rsidRDefault="00F1647D" w:rsidP="00D920C2">
      <w:pPr>
        <w:spacing w:before="107" w:after="0"/>
        <w:jc w:val="both"/>
      </w:pPr>
      <w:r>
        <w:rPr>
          <w:rFonts w:ascii="Times New Roman"/>
          <w:color w:val="000000"/>
        </w:rPr>
        <w:t>4. Odleg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pomi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dzy koszami ulicznymi na placach i drogach publicznych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przekracza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150 metr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F1647D" w:rsidRDefault="00D920C2" w:rsidP="00D920C2">
      <w:pPr>
        <w:spacing w:after="24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12. </w:t>
      </w:r>
      <w:r w:rsidR="00F1647D">
        <w:rPr>
          <w:rFonts w:ascii="Times New Roman"/>
          <w:color w:val="000000"/>
        </w:rPr>
        <w:t>Pojemniki na odpady komunalne powinny by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utrzymywane przez 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ciciela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w odpowiednim stanie technicznym, a w szczeg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lno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poprzez bie</w:t>
      </w:r>
      <w:r w:rsidR="00F1647D">
        <w:rPr>
          <w:rFonts w:ascii="Times New Roman"/>
          <w:color w:val="000000"/>
        </w:rPr>
        <w:t>żą</w:t>
      </w:r>
      <w:r w:rsidR="00F1647D">
        <w:rPr>
          <w:rFonts w:ascii="Times New Roman"/>
          <w:color w:val="000000"/>
        </w:rPr>
        <w:t>c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napraw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ich szczelno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ci, a tak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e w odpowiednim stanie sanitarnym w szczeg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lno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poprzez ich mycie co najmniej dwa razy w roku.</w:t>
      </w:r>
    </w:p>
    <w:p w:rsidR="00F1647D" w:rsidRDefault="00F1647D" w:rsidP="00D920C2">
      <w:pPr>
        <w:spacing w:after="0"/>
      </w:pPr>
    </w:p>
    <w:p w:rsidR="00F1647D" w:rsidRDefault="00F1647D" w:rsidP="00D920C2">
      <w:pPr>
        <w:spacing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3. </w:t>
      </w:r>
    </w:p>
    <w:p w:rsidR="00F1647D" w:rsidRDefault="00F1647D" w:rsidP="00D920C2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Inne wymagania wynikaj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 z wojew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dzkiego planu gospodarki odpadami</w:t>
      </w:r>
    </w:p>
    <w:p w:rsidR="00D920C2" w:rsidRDefault="00D920C2" w:rsidP="00D920C2">
      <w:pPr>
        <w:spacing w:after="0"/>
        <w:jc w:val="center"/>
      </w:pPr>
    </w:p>
    <w:p w:rsidR="00F1647D" w:rsidRDefault="00D920C2" w:rsidP="00D920C2">
      <w:pPr>
        <w:spacing w:after="240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13. </w:t>
      </w:r>
      <w:r w:rsidR="00F1647D">
        <w:rPr>
          <w:rFonts w:ascii="Times New Roman"/>
          <w:color w:val="000000"/>
        </w:rPr>
        <w:t>Zgodnie z Planem gospodarki odpadami dla wojew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dztwa lubuskiego na lata 2012-2017 z perspektyw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do 2020 roku, Gmina </w:t>
      </w:r>
      <w:r w:rsidR="00F1647D">
        <w:rPr>
          <w:rFonts w:ascii="Times New Roman"/>
          <w:color w:val="000000"/>
        </w:rPr>
        <w:t>Łę</w:t>
      </w:r>
      <w:r w:rsidR="00F1647D">
        <w:rPr>
          <w:rFonts w:ascii="Times New Roman"/>
          <w:color w:val="000000"/>
        </w:rPr>
        <w:t>knica znajduje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w Regionie zachodnim gospodarki odpadami.</w:t>
      </w:r>
    </w:p>
    <w:p w:rsidR="00F1647D" w:rsidRDefault="00D920C2" w:rsidP="00F1647D">
      <w:pPr>
        <w:spacing w:before="107" w:after="0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14. </w:t>
      </w:r>
      <w:r w:rsidR="00F1647D">
        <w:rPr>
          <w:rFonts w:ascii="Times New Roman"/>
          <w:color w:val="000000"/>
        </w:rPr>
        <w:t>Zgodnie z Planem gospodarki odpadami dla wojew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dztwa lubuskiego na lata 2012-2017 z perspektyw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do 2020 roku celem dzia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 xml:space="preserve"> w zakresie gospodarki odpadami powinno by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>: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1) 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cie wszystkich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zorganizowanym systemem odbierania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komunalnych oraz systemem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2)  zmniejszenie ilo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komunalnych ulegaj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biodegradacji kierowanych na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adowiska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poziomu w 2020 r. nie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35% masy tych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wytworzonych w 1995 r.;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3)  zmniejszenie masy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adowanych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komunalnych do maksymalnie 60% wytworzonych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ca 2014 r.;</w:t>
      </w:r>
    </w:p>
    <w:p w:rsidR="00F1647D" w:rsidRDefault="00F1647D" w:rsidP="00D920C2">
      <w:pPr>
        <w:spacing w:before="107" w:after="0"/>
        <w:ind w:left="373"/>
      </w:pPr>
      <w:r>
        <w:rPr>
          <w:rFonts w:ascii="Times New Roman"/>
          <w:color w:val="000000"/>
        </w:rPr>
        <w:t>4)  przygotowanie do ponownego wykorzystania i recyklingu materia</w:t>
      </w:r>
      <w:r>
        <w:rPr>
          <w:rFonts w:ascii="Times New Roman"/>
          <w:color w:val="000000"/>
        </w:rPr>
        <w:t>łó</w:t>
      </w:r>
      <w:r>
        <w:rPr>
          <w:rFonts w:ascii="Times New Roman"/>
          <w:color w:val="000000"/>
        </w:rPr>
        <w:t>w odpadowych, (papier, metal, tworzywa sztuczne i szk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o) z gospodarstw domowych oraz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innego pochodzenia podobnych do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gospodarstw domowych minimum 50% masy do 2020 r.</w:t>
      </w:r>
    </w:p>
    <w:p w:rsidR="00F1647D" w:rsidRDefault="00F1647D" w:rsidP="00F1647D">
      <w:pPr>
        <w:spacing w:before="587" w:after="0"/>
        <w:jc w:val="center"/>
      </w:pPr>
      <w:r>
        <w:rPr>
          <w:rFonts w:ascii="Times New Roman"/>
          <w:b/>
          <w:color w:val="000000"/>
        </w:rPr>
        <w:lastRenderedPageBreak/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4. </w:t>
      </w:r>
    </w:p>
    <w:p w:rsidR="00F1647D" w:rsidRDefault="00F1647D" w:rsidP="00D920C2">
      <w:pPr>
        <w:spacing w:before="100" w:after="0"/>
        <w:jc w:val="both"/>
      </w:pPr>
      <w:r>
        <w:rPr>
          <w:rFonts w:ascii="Times New Roman"/>
          <w:b/>
          <w:color w:val="000000"/>
        </w:rPr>
        <w:t>Cz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stotliwo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i spos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pozbywania si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odpad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komunalnych i nieczysto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ciek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ych z terenu nieruchomo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 oraz z teren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przeznaczonych do u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ytku publicznego</w:t>
      </w:r>
    </w:p>
    <w:p w:rsidR="00F1647D" w:rsidRDefault="00EF2902" w:rsidP="00D920C2">
      <w:pPr>
        <w:spacing w:before="107" w:after="24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15. </w:t>
      </w:r>
      <w:r w:rsidR="00F1647D">
        <w:rPr>
          <w:rFonts w:ascii="Times New Roman"/>
          <w:color w:val="000000"/>
        </w:rPr>
        <w:t>Pozbywanie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komunalnych i nieczysto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ciek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ych musi nast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powa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w terminach zapewniaj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cych 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ciwy stan sanitarno-porz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dkowy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oraz teren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przeznaczonych do 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ytku publicznego.</w:t>
      </w:r>
    </w:p>
    <w:p w:rsidR="00F1647D" w:rsidRDefault="00EF2902" w:rsidP="00D920C2">
      <w:pPr>
        <w:spacing w:before="107" w:after="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16. </w:t>
      </w:r>
      <w:r w:rsidR="00F1647D">
        <w:rPr>
          <w:rFonts w:ascii="Times New Roman"/>
          <w:color w:val="000000"/>
        </w:rPr>
        <w:t>1. Okre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la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szczeg</w:t>
      </w:r>
      <w:r w:rsidR="00F1647D">
        <w:rPr>
          <w:rFonts w:ascii="Times New Roman"/>
          <w:color w:val="000000"/>
        </w:rPr>
        <w:t>ół</w:t>
      </w:r>
      <w:r w:rsidR="00F1647D">
        <w:rPr>
          <w:rFonts w:ascii="Times New Roman"/>
          <w:color w:val="000000"/>
        </w:rPr>
        <w:t>owy spos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b pozbywania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komunalnych z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przez 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cicieli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ci, na kt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rych zamieszkuj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mieszka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>cy: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1)  niesegregowane (zmieszane) odpady komunalne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zbiera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pojemnikach, a w terminach odbioru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biorcy odbieraj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odpady komunalne;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2)  papier i tektur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tworzywa sztuczne, metale i opakowania wielomateria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 oraz szk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zbiera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pojemnikach lub workach, a w terminach odbioru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biorcy odbieraj</w:t>
      </w:r>
      <w:r>
        <w:rPr>
          <w:rFonts w:ascii="Times New Roman"/>
          <w:color w:val="000000"/>
        </w:rPr>
        <w:t>ą</w:t>
      </w:r>
      <w:r w:rsidR="005E678D">
        <w:rPr>
          <w:rFonts w:ascii="Times New Roman"/>
          <w:color w:val="000000"/>
        </w:rPr>
        <w:t>cemu odpady komunalne</w:t>
      </w:r>
      <w:r>
        <w:rPr>
          <w:rFonts w:ascii="Times New Roman"/>
          <w:color w:val="000000"/>
        </w:rPr>
        <w:t>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3)  opakowania ze szk</w:t>
      </w:r>
      <w:r>
        <w:rPr>
          <w:rFonts w:ascii="Times New Roman"/>
          <w:color w:val="000000"/>
        </w:rPr>
        <w:t>ł</w:t>
      </w:r>
      <w:r w:rsidR="002F1768">
        <w:rPr>
          <w:rFonts w:ascii="Times New Roman"/>
          <w:color w:val="000000"/>
        </w:rPr>
        <w:t>a,</w:t>
      </w:r>
      <w:r>
        <w:rPr>
          <w:rFonts w:ascii="Times New Roman"/>
          <w:color w:val="000000"/>
        </w:rPr>
        <w:t xml:space="preserve"> z tworzyw sztucznych</w:t>
      </w:r>
      <w:r w:rsidR="002F1768">
        <w:rPr>
          <w:rFonts w:ascii="Times New Roman"/>
          <w:color w:val="000000"/>
        </w:rPr>
        <w:t xml:space="preserve"> oraz papier i tektur</w:t>
      </w:r>
      <w:r w:rsidR="002F1768"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wrzuca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specjalnie oznaczonych pojemnik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typu igloo ustawionych na terenie 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>knicy;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4)  odpady ulegaj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biodegradacji i odpady zielone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kompostowa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na terenie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 kompostowniach przydomowych,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przekracza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2 m</w:t>
      </w:r>
      <w:r>
        <w:rPr>
          <w:rFonts w:ascii="Times New Roman"/>
          <w:color w:val="000000"/>
          <w:vertAlign w:val="superscript"/>
        </w:rPr>
        <w:t>3</w:t>
      </w:r>
      <w:r>
        <w:rPr>
          <w:rFonts w:ascii="Times New Roman"/>
          <w:color w:val="000000"/>
        </w:rPr>
        <w:t xml:space="preserve"> na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 500 m</w:t>
      </w:r>
      <w:r>
        <w:rPr>
          <w:rFonts w:ascii="Times New Roman"/>
          <w:color w:val="000000"/>
          <w:vertAlign w:val="superscript"/>
        </w:rPr>
        <w:t>2</w:t>
      </w:r>
      <w:r>
        <w:rPr>
          <w:rFonts w:ascii="Times New Roman"/>
          <w:color w:val="000000"/>
        </w:rPr>
        <w:t xml:space="preserve"> powierzchni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gruntowej, a w przypadku braku takiej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je gromadzi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razem z odpadami zmieszanymi, przy czym odpady zielone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punktu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</w:t>
      </w:r>
      <w:r w:rsidR="002F1768">
        <w:rPr>
          <w:rFonts w:ascii="Times New Roman"/>
          <w:color w:val="000000"/>
        </w:rPr>
        <w:t xml:space="preserve"> komunalnych</w:t>
      </w:r>
      <w:r>
        <w:rPr>
          <w:rFonts w:ascii="Times New Roman"/>
          <w:color w:val="000000"/>
        </w:rPr>
        <w:t>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5)  przeterminowane leki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a) 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punktu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b) 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oznaczonych pojemnik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ustawionych w wybranych aptekach;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6)  chemikalia oraz zu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 opony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punktu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7)  zu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 baterie i akumulatory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y: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a)  gromadzi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przeznaczonych do tego celu pojemnikach ustawionych w budynkach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publicznej,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b) 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punktu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c) 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punkt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sprzeda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8)  zu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yty sprz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 elektryczny i elektroniczny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: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a)  do punktu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b)  do punkt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ich sprzeda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9)  meble i odpady wielkogabarytowe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: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a)  do punktu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</w:t>
      </w:r>
    </w:p>
    <w:p w:rsidR="00F1647D" w:rsidRDefault="00F1647D" w:rsidP="00D920C2">
      <w:pPr>
        <w:spacing w:after="0"/>
        <w:ind w:left="746"/>
        <w:jc w:val="both"/>
      </w:pPr>
      <w:r>
        <w:rPr>
          <w:rFonts w:ascii="Times New Roman"/>
          <w:color w:val="000000"/>
        </w:rPr>
        <w:t>b) 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biorcy odbieraj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cemu odpady komunalne w terminach odbioru tych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F1647D" w:rsidRDefault="00F1647D" w:rsidP="00D920C2">
      <w:pPr>
        <w:spacing w:before="107" w:after="0"/>
        <w:ind w:left="373"/>
        <w:jc w:val="both"/>
      </w:pPr>
      <w:r>
        <w:rPr>
          <w:rFonts w:ascii="Times New Roman"/>
          <w:color w:val="000000"/>
        </w:rPr>
        <w:lastRenderedPageBreak/>
        <w:t>10)  odpady budowlane i rozbi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rkowe</w:t>
      </w:r>
      <w:r w:rsidR="005E678D">
        <w:rPr>
          <w:rFonts w:ascii="Times New Roman"/>
          <w:color w:val="000000"/>
        </w:rPr>
        <w:t xml:space="preserve"> stanowi</w:t>
      </w:r>
      <w:r w:rsidR="005E678D">
        <w:rPr>
          <w:rFonts w:ascii="Times New Roman"/>
          <w:color w:val="000000"/>
        </w:rPr>
        <w:t>ą</w:t>
      </w:r>
      <w:r w:rsidR="005E678D">
        <w:rPr>
          <w:rFonts w:ascii="Times New Roman"/>
          <w:color w:val="000000"/>
        </w:rPr>
        <w:t>ce odpady komunalne nale</w:t>
      </w:r>
      <w:r w:rsidR="005E678D">
        <w:rPr>
          <w:rFonts w:ascii="Times New Roman"/>
          <w:color w:val="000000"/>
        </w:rPr>
        <w:t>ż</w:t>
      </w:r>
      <w:r w:rsidR="005E678D"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 xml:space="preserve"> przekazywa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do punktu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w.</w:t>
      </w:r>
    </w:p>
    <w:p w:rsidR="00F1647D" w:rsidRDefault="00F1647D" w:rsidP="00F1647D">
      <w:pPr>
        <w:spacing w:before="107" w:after="0"/>
      </w:pPr>
      <w:r>
        <w:rPr>
          <w:rFonts w:ascii="Times New Roman"/>
          <w:color w:val="000000"/>
        </w:rPr>
        <w:t>2. Opr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nione opakowania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trwale zgnie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przed umieszczeniem w pojemniku lub worku, je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 rodzaj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na to pozwala.</w:t>
      </w:r>
    </w:p>
    <w:p w:rsidR="000239BD" w:rsidRDefault="00D920C2" w:rsidP="000239BD">
      <w:pPr>
        <w:spacing w:before="107" w:after="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0239BD">
        <w:rPr>
          <w:rFonts w:ascii="Times New Roman"/>
          <w:b/>
          <w:color w:val="000000"/>
        </w:rPr>
        <w:t xml:space="preserve"> 17.  </w:t>
      </w:r>
      <w:r w:rsidR="000239BD">
        <w:rPr>
          <w:rFonts w:ascii="Times New Roman"/>
          <w:color w:val="000000"/>
        </w:rPr>
        <w:t>Ustala si</w:t>
      </w:r>
      <w:r w:rsidR="000239BD">
        <w:rPr>
          <w:rFonts w:ascii="Times New Roman"/>
          <w:color w:val="000000"/>
        </w:rPr>
        <w:t>ę</w:t>
      </w:r>
      <w:r w:rsidR="000239BD">
        <w:rPr>
          <w:rFonts w:ascii="Times New Roman"/>
          <w:color w:val="000000"/>
        </w:rPr>
        <w:t xml:space="preserve"> nast</w:t>
      </w:r>
      <w:r w:rsidR="000239BD">
        <w:rPr>
          <w:rFonts w:ascii="Times New Roman"/>
          <w:color w:val="000000"/>
        </w:rPr>
        <w:t>ę</w:t>
      </w:r>
      <w:r w:rsidR="000239BD">
        <w:rPr>
          <w:rFonts w:ascii="Times New Roman"/>
          <w:color w:val="000000"/>
        </w:rPr>
        <w:t>puj</w:t>
      </w:r>
      <w:r w:rsidR="000239BD">
        <w:rPr>
          <w:rFonts w:ascii="Times New Roman"/>
          <w:color w:val="000000"/>
        </w:rPr>
        <w:t>ą</w:t>
      </w:r>
      <w:r w:rsidR="000239BD">
        <w:rPr>
          <w:rFonts w:ascii="Times New Roman"/>
          <w:color w:val="000000"/>
        </w:rPr>
        <w:t>c</w:t>
      </w:r>
      <w:r w:rsidR="000239BD">
        <w:rPr>
          <w:rFonts w:ascii="Times New Roman"/>
          <w:color w:val="000000"/>
        </w:rPr>
        <w:t>ą</w:t>
      </w:r>
      <w:r w:rsidR="000239BD">
        <w:rPr>
          <w:rFonts w:ascii="Times New Roman"/>
          <w:color w:val="000000"/>
        </w:rPr>
        <w:t xml:space="preserve"> cz</w:t>
      </w:r>
      <w:r w:rsidR="000239BD">
        <w:rPr>
          <w:rFonts w:ascii="Times New Roman"/>
          <w:color w:val="000000"/>
        </w:rPr>
        <w:t>ę</w:t>
      </w:r>
      <w:r w:rsidR="000239BD">
        <w:rPr>
          <w:rFonts w:ascii="Times New Roman"/>
          <w:color w:val="000000"/>
        </w:rPr>
        <w:t>stotliwo</w:t>
      </w:r>
      <w:r w:rsidR="000239BD">
        <w:rPr>
          <w:rFonts w:ascii="Times New Roman"/>
          <w:color w:val="000000"/>
        </w:rPr>
        <w:t>ść</w:t>
      </w:r>
      <w:r w:rsidR="000239BD">
        <w:rPr>
          <w:rFonts w:ascii="Times New Roman"/>
          <w:color w:val="000000"/>
        </w:rPr>
        <w:t xml:space="preserve"> pozbywania si</w:t>
      </w:r>
      <w:r w:rsidR="000239BD">
        <w:rPr>
          <w:rFonts w:ascii="Times New Roman"/>
          <w:color w:val="000000"/>
        </w:rPr>
        <w:t>ę</w:t>
      </w:r>
      <w:r w:rsidR="000239BD">
        <w:rPr>
          <w:rFonts w:ascii="Times New Roman"/>
          <w:color w:val="000000"/>
        </w:rPr>
        <w:t xml:space="preserve"> odpad</w:t>
      </w:r>
      <w:r w:rsidR="000239BD">
        <w:rPr>
          <w:rFonts w:ascii="Times New Roman"/>
          <w:color w:val="000000"/>
        </w:rPr>
        <w:t>ó</w:t>
      </w:r>
      <w:r w:rsidR="000239BD">
        <w:rPr>
          <w:rFonts w:ascii="Times New Roman"/>
          <w:color w:val="000000"/>
        </w:rPr>
        <w:t>w komunalnych okre</w:t>
      </w:r>
      <w:r w:rsidR="000239BD">
        <w:rPr>
          <w:rFonts w:ascii="Times New Roman"/>
          <w:color w:val="000000"/>
        </w:rPr>
        <w:t>ś</w:t>
      </w:r>
      <w:r w:rsidR="000239BD">
        <w:rPr>
          <w:rFonts w:ascii="Times New Roman"/>
          <w:color w:val="000000"/>
        </w:rPr>
        <w:t xml:space="preserve">lonych w </w:t>
      </w:r>
      <w:r w:rsidR="000239BD">
        <w:rPr>
          <w:rFonts w:ascii="Times New Roman"/>
          <w:color w:val="000000"/>
        </w:rPr>
        <w:t>§</w:t>
      </w:r>
      <w:r w:rsidR="005E678D">
        <w:rPr>
          <w:rFonts w:ascii="Times New Roman"/>
          <w:color w:val="000000"/>
        </w:rPr>
        <w:t xml:space="preserve"> 1 ust. 1 pkt 1- 5</w:t>
      </w:r>
      <w:r w:rsidR="000239BD">
        <w:rPr>
          <w:rFonts w:ascii="Times New Roman"/>
          <w:color w:val="000000"/>
        </w:rPr>
        <w:t xml:space="preserve"> </w:t>
      </w:r>
      <w:r w:rsidR="004E301F">
        <w:rPr>
          <w:rFonts w:ascii="Times New Roman"/>
          <w:color w:val="000000"/>
        </w:rPr>
        <w:t xml:space="preserve">i ust. 4 </w:t>
      </w:r>
      <w:r w:rsidR="000239BD">
        <w:rPr>
          <w:rFonts w:ascii="Times New Roman"/>
          <w:color w:val="000000"/>
        </w:rPr>
        <w:t>z teren</w:t>
      </w:r>
      <w:r w:rsidR="000239BD">
        <w:rPr>
          <w:rFonts w:ascii="Times New Roman"/>
          <w:color w:val="000000"/>
        </w:rPr>
        <w:t>ó</w:t>
      </w:r>
      <w:r w:rsidR="000239BD">
        <w:rPr>
          <w:rFonts w:ascii="Times New Roman"/>
          <w:color w:val="000000"/>
        </w:rPr>
        <w:t>w nieruchomo</w:t>
      </w:r>
      <w:r w:rsidR="000239BD">
        <w:rPr>
          <w:rFonts w:ascii="Times New Roman"/>
          <w:color w:val="000000"/>
        </w:rPr>
        <w:t>ś</w:t>
      </w:r>
      <w:r w:rsidR="000239BD">
        <w:rPr>
          <w:rFonts w:ascii="Times New Roman"/>
          <w:color w:val="000000"/>
        </w:rPr>
        <w:t>ci oraz z teren</w:t>
      </w:r>
      <w:r w:rsidR="000239BD">
        <w:rPr>
          <w:rFonts w:ascii="Times New Roman"/>
          <w:color w:val="000000"/>
        </w:rPr>
        <w:t>ó</w:t>
      </w:r>
      <w:r w:rsidR="000239BD">
        <w:rPr>
          <w:rFonts w:ascii="Times New Roman"/>
          <w:color w:val="000000"/>
        </w:rPr>
        <w:t>w przeznaczonych do u</w:t>
      </w:r>
      <w:r w:rsidR="000239BD">
        <w:rPr>
          <w:rFonts w:ascii="Times New Roman"/>
          <w:color w:val="000000"/>
        </w:rPr>
        <w:t>ż</w:t>
      </w:r>
      <w:r w:rsidR="000239BD">
        <w:rPr>
          <w:rFonts w:ascii="Times New Roman"/>
          <w:color w:val="000000"/>
        </w:rPr>
        <w:t>ytku publicznego:</w:t>
      </w:r>
    </w:p>
    <w:p w:rsidR="000239BD" w:rsidRDefault="000239BD" w:rsidP="000239BD">
      <w:pPr>
        <w:spacing w:before="107" w:after="0"/>
        <w:ind w:left="373"/>
        <w:jc w:val="both"/>
      </w:pPr>
      <w:r>
        <w:rPr>
          <w:rFonts w:ascii="Times New Roman"/>
          <w:color w:val="000000"/>
        </w:rPr>
        <w:t>1)  z teren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cy:</w:t>
      </w:r>
    </w:p>
    <w:p w:rsidR="000239BD" w:rsidRDefault="000239BD" w:rsidP="000239BD">
      <w:pPr>
        <w:spacing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a)  niesegregowane (zmieszane) odpady komunalne:</w:t>
      </w:r>
    </w:p>
    <w:p w:rsidR="000239BD" w:rsidRDefault="000239BD" w:rsidP="000239BD">
      <w:pPr>
        <w:spacing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- z zabudowy jednorodzinnej co najmniej co dwa tygodnie,</w:t>
      </w:r>
    </w:p>
    <w:p w:rsidR="000239BD" w:rsidRPr="004E301F" w:rsidRDefault="000239BD" w:rsidP="004E301F">
      <w:pPr>
        <w:spacing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-  z budynk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 wielolokalowych w okresie od kwietnia do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co najmniej raz na tydzie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pozosta</w:t>
      </w:r>
      <w:r>
        <w:rPr>
          <w:rFonts w:ascii="Times New Roman"/>
          <w:color w:val="000000"/>
        </w:rPr>
        <w:t>ł</w:t>
      </w:r>
      <w:r w:rsidR="004E301F">
        <w:rPr>
          <w:rFonts w:ascii="Times New Roman"/>
          <w:color w:val="000000"/>
        </w:rPr>
        <w:t>ym okresie</w:t>
      </w:r>
      <w:r>
        <w:rPr>
          <w:rFonts w:ascii="Times New Roman"/>
          <w:color w:val="000000"/>
        </w:rPr>
        <w:t xml:space="preserve"> co najmniej co dwa tygodnie,</w:t>
      </w:r>
    </w:p>
    <w:p w:rsidR="000239BD" w:rsidRDefault="005E678D" w:rsidP="004E301F">
      <w:pPr>
        <w:spacing w:before="240"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b)  odpady zielone i</w:t>
      </w:r>
      <w:r w:rsidR="000239BD">
        <w:rPr>
          <w:rFonts w:ascii="Times New Roman"/>
          <w:color w:val="000000"/>
        </w:rPr>
        <w:t xml:space="preserve"> odpady ulegaj</w:t>
      </w:r>
      <w:r w:rsidR="000239BD"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biodegradacji,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 nie zostan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poddane</w:t>
      </w:r>
      <w:r w:rsidR="000239BD">
        <w:rPr>
          <w:rFonts w:ascii="Times New Roman"/>
          <w:color w:val="000000"/>
        </w:rPr>
        <w:t xml:space="preserve"> kompostowani</w:t>
      </w:r>
      <w:r>
        <w:rPr>
          <w:rFonts w:ascii="Times New Roman"/>
          <w:color w:val="000000"/>
        </w:rPr>
        <w:t>u</w:t>
      </w:r>
      <w:r w:rsidR="000239BD"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na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 w:rsidR="000239BD">
        <w:rPr>
          <w:rFonts w:ascii="Times New Roman"/>
          <w:color w:val="000000"/>
        </w:rPr>
        <w:t>:</w:t>
      </w:r>
    </w:p>
    <w:p w:rsidR="000239BD" w:rsidRDefault="000239BD" w:rsidP="004E301F">
      <w:pPr>
        <w:spacing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- z zabudowy jednorodzinnej co najmniej co dwa tygodnie,</w:t>
      </w:r>
    </w:p>
    <w:p w:rsidR="004E301F" w:rsidRDefault="000239BD" w:rsidP="004E301F">
      <w:pPr>
        <w:spacing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-  z budynk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 wielolokalowych w okresie od kwietnia do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co najmniej raz na tydzie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, w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ym okresie co najmniej co dwa tygodnie,</w:t>
      </w:r>
    </w:p>
    <w:p w:rsidR="004E301F" w:rsidRDefault="004E301F" w:rsidP="004E301F">
      <w:pPr>
        <w:spacing w:before="240"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c) papier i tektura - co najmniej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c,</w:t>
      </w:r>
    </w:p>
    <w:p w:rsidR="004E301F" w:rsidRDefault="004E301F" w:rsidP="004E301F">
      <w:pPr>
        <w:spacing w:before="240"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d) szk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- co najmniej co dwa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</w:t>
      </w:r>
    </w:p>
    <w:p w:rsidR="004E301F" w:rsidRPr="000239BD" w:rsidRDefault="004E301F" w:rsidP="004E301F">
      <w:pPr>
        <w:spacing w:before="240" w:after="0"/>
        <w:ind w:left="746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e) metale, tworzywa sztuczne, opakowania wielomateria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 - co najmniej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c;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2)  z teren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przeznaczonych do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publicznego:</w:t>
      </w:r>
    </w:p>
    <w:p w:rsidR="00F1647D" w:rsidRDefault="00F1647D" w:rsidP="0001504D">
      <w:pPr>
        <w:spacing w:before="240"/>
        <w:ind w:left="746"/>
      </w:pPr>
      <w:r>
        <w:rPr>
          <w:rFonts w:ascii="Times New Roman"/>
          <w:color w:val="000000"/>
        </w:rPr>
        <w:t>a)  niesegregowane (zmieszane) odpady komunalne - co najmniej co dwa tygodnie,</w:t>
      </w:r>
    </w:p>
    <w:p w:rsidR="00F1647D" w:rsidRDefault="00F1647D" w:rsidP="0001504D">
      <w:pPr>
        <w:spacing w:after="0"/>
        <w:ind w:left="746"/>
      </w:pPr>
      <w:r>
        <w:rPr>
          <w:rFonts w:ascii="Times New Roman"/>
          <w:color w:val="000000"/>
        </w:rPr>
        <w:t>b)  odpady zielone, odpady ulegaj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biodegradacji</w:t>
      </w:r>
      <w:r w:rsidR="0001504D">
        <w:rPr>
          <w:rFonts w:ascii="Times New Roman"/>
          <w:color w:val="000000"/>
        </w:rPr>
        <w:t>, kt</w:t>
      </w:r>
      <w:r w:rsidR="0001504D">
        <w:rPr>
          <w:rFonts w:ascii="Times New Roman"/>
          <w:color w:val="000000"/>
        </w:rPr>
        <w:t>ó</w:t>
      </w:r>
      <w:r w:rsidR="0001504D">
        <w:rPr>
          <w:rFonts w:ascii="Times New Roman"/>
          <w:color w:val="000000"/>
        </w:rPr>
        <w:t>re nie zostan</w:t>
      </w:r>
      <w:r w:rsidR="0001504D">
        <w:rPr>
          <w:rFonts w:ascii="Times New Roman"/>
          <w:color w:val="000000"/>
        </w:rPr>
        <w:t>ą</w:t>
      </w:r>
      <w:r w:rsidR="0001504D">
        <w:rPr>
          <w:rFonts w:ascii="Times New Roman"/>
          <w:color w:val="000000"/>
        </w:rPr>
        <w:t xml:space="preserve"> poddane kompostowaniu na nieruchomo</w:t>
      </w:r>
      <w:r w:rsidR="0001504D">
        <w:rPr>
          <w:rFonts w:ascii="Times New Roman"/>
          <w:color w:val="000000"/>
        </w:rPr>
        <w:t>ś</w:t>
      </w:r>
      <w:r w:rsidR="0001504D"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:</w:t>
      </w:r>
    </w:p>
    <w:p w:rsidR="00F1647D" w:rsidRDefault="00F1647D" w:rsidP="0001504D">
      <w:pPr>
        <w:spacing w:after="0"/>
        <w:ind w:left="746"/>
      </w:pP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  w okresie od 1 kwietnia do 30 listopada - co najmniej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c,</w:t>
      </w:r>
    </w:p>
    <w:p w:rsidR="00F1647D" w:rsidRDefault="00F1647D" w:rsidP="0001504D">
      <w:pPr>
        <w:spacing w:after="0"/>
        <w:ind w:left="746"/>
      </w:pP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  w okresie od 1 grudnia do 31 marca - co najmniej jeden raz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okresu;</w:t>
      </w:r>
    </w:p>
    <w:p w:rsidR="00F1647D" w:rsidRDefault="00F1647D" w:rsidP="0001504D">
      <w:pPr>
        <w:spacing w:before="240" w:after="0"/>
        <w:ind w:left="746"/>
      </w:pPr>
      <w:r>
        <w:rPr>
          <w:rFonts w:ascii="Times New Roman"/>
          <w:color w:val="000000"/>
        </w:rPr>
        <w:t>c)  papier i tektura - co najmniej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c,</w:t>
      </w:r>
    </w:p>
    <w:p w:rsidR="00F1647D" w:rsidRDefault="00F1647D" w:rsidP="0001504D">
      <w:pPr>
        <w:spacing w:before="240" w:after="0"/>
        <w:ind w:left="746"/>
      </w:pPr>
      <w:r>
        <w:rPr>
          <w:rFonts w:ascii="Times New Roman"/>
          <w:color w:val="000000"/>
        </w:rPr>
        <w:t>d)  szk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- co dwa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</w:t>
      </w:r>
    </w:p>
    <w:p w:rsidR="00F1647D" w:rsidRDefault="00F1647D" w:rsidP="0001504D">
      <w:pPr>
        <w:spacing w:before="240" w:after="0"/>
        <w:ind w:left="746"/>
      </w:pPr>
      <w:r>
        <w:rPr>
          <w:rFonts w:ascii="Times New Roman"/>
          <w:color w:val="000000"/>
        </w:rPr>
        <w:t>e)  tworzywa sztuczne i metale oraz opakowania wielomateria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 - co najmniej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c.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3)  z teren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F1647D" w:rsidRDefault="00F1647D" w:rsidP="00F1647D">
      <w:pPr>
        <w:spacing w:after="0"/>
        <w:ind w:left="746"/>
      </w:pPr>
      <w:r>
        <w:rPr>
          <w:rFonts w:ascii="Times New Roman"/>
          <w:color w:val="000000"/>
        </w:rPr>
        <w:t>a)  niesegregowane (zmieszane) odpady komunalne - co najmniej co dwa tygodnie,</w:t>
      </w:r>
    </w:p>
    <w:p w:rsidR="00F1647D" w:rsidRDefault="00F1647D" w:rsidP="00F1647D">
      <w:pPr>
        <w:spacing w:after="0"/>
        <w:ind w:left="746"/>
      </w:pPr>
      <w:r>
        <w:rPr>
          <w:rFonts w:ascii="Times New Roman"/>
          <w:color w:val="000000"/>
        </w:rPr>
        <w:t>b)  odpady zielone, odpady ulegaj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biodegradacji</w:t>
      </w:r>
      <w:r w:rsidR="0001504D">
        <w:rPr>
          <w:rFonts w:ascii="Times New Roman"/>
          <w:color w:val="000000"/>
        </w:rPr>
        <w:t>, kt</w:t>
      </w:r>
      <w:r w:rsidR="0001504D">
        <w:rPr>
          <w:rFonts w:ascii="Times New Roman"/>
          <w:color w:val="000000"/>
        </w:rPr>
        <w:t>ó</w:t>
      </w:r>
      <w:r w:rsidR="0001504D">
        <w:rPr>
          <w:rFonts w:ascii="Times New Roman"/>
          <w:color w:val="000000"/>
        </w:rPr>
        <w:t>re nie zostan</w:t>
      </w:r>
      <w:r w:rsidR="0001504D">
        <w:rPr>
          <w:rFonts w:ascii="Times New Roman"/>
          <w:color w:val="000000"/>
        </w:rPr>
        <w:t>ą</w:t>
      </w:r>
      <w:r w:rsidR="0001504D">
        <w:rPr>
          <w:rFonts w:ascii="Times New Roman"/>
          <w:color w:val="000000"/>
        </w:rPr>
        <w:t xml:space="preserve"> poddane  kompostowaniu na nieruchomo</w:t>
      </w:r>
      <w:r w:rsidR="0001504D">
        <w:rPr>
          <w:rFonts w:ascii="Times New Roman"/>
          <w:color w:val="000000"/>
        </w:rPr>
        <w:t>ś</w:t>
      </w:r>
      <w:r w:rsidR="0001504D"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:</w:t>
      </w:r>
    </w:p>
    <w:p w:rsidR="00F1647D" w:rsidRDefault="00F1647D" w:rsidP="00F1647D">
      <w:pPr>
        <w:spacing w:after="0"/>
        <w:ind w:left="746"/>
      </w:pPr>
      <w:r>
        <w:rPr>
          <w:rFonts w:ascii="Times New Roman"/>
          <w:color w:val="000000"/>
        </w:rPr>
        <w:lastRenderedPageBreak/>
        <w:t>–</w:t>
      </w:r>
      <w:r>
        <w:rPr>
          <w:rFonts w:ascii="Times New Roman"/>
          <w:color w:val="000000"/>
        </w:rPr>
        <w:t xml:space="preserve">   w okresie od 1 kwietnia do 30 listopada - co najmniej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c,</w:t>
      </w:r>
    </w:p>
    <w:p w:rsidR="00F1647D" w:rsidRDefault="00F1647D" w:rsidP="00F1647D">
      <w:pPr>
        <w:spacing w:after="0"/>
        <w:ind w:left="746"/>
      </w:pP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  w okresie od 1 grudnia do 31 marca - co najmniej jeden raz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okresu;</w:t>
      </w:r>
    </w:p>
    <w:p w:rsidR="00F1647D" w:rsidRDefault="00F1647D" w:rsidP="0001504D">
      <w:pPr>
        <w:spacing w:before="240" w:after="0"/>
        <w:ind w:left="746"/>
      </w:pPr>
      <w:r>
        <w:rPr>
          <w:rFonts w:ascii="Times New Roman"/>
          <w:color w:val="000000"/>
        </w:rPr>
        <w:t>c)  papier i tektura - co najmniej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c,</w:t>
      </w:r>
    </w:p>
    <w:p w:rsidR="00F1647D" w:rsidRDefault="00F1647D" w:rsidP="0001504D">
      <w:pPr>
        <w:spacing w:before="240" w:after="0"/>
        <w:ind w:left="746"/>
      </w:pPr>
      <w:r>
        <w:rPr>
          <w:rFonts w:ascii="Times New Roman"/>
          <w:color w:val="000000"/>
        </w:rPr>
        <w:t>d)  szk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 - co najmniej co dwa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</w:t>
      </w:r>
    </w:p>
    <w:p w:rsidR="00F1647D" w:rsidRDefault="00F1647D" w:rsidP="0001504D">
      <w:pPr>
        <w:spacing w:before="240" w:after="0"/>
        <w:ind w:left="746"/>
      </w:pPr>
      <w:r>
        <w:rPr>
          <w:rFonts w:ascii="Times New Roman"/>
          <w:color w:val="000000"/>
        </w:rPr>
        <w:t>e)  tworzywa sztuczne i metale oraz opakowania wielomateria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 - co najmniej co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c.</w:t>
      </w:r>
    </w:p>
    <w:p w:rsidR="00F1647D" w:rsidRDefault="0001504D" w:rsidP="0001504D">
      <w:pPr>
        <w:spacing w:before="107" w:after="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18. </w:t>
      </w:r>
      <w:r w:rsidR="00F1647D">
        <w:rPr>
          <w:rFonts w:ascii="Times New Roman"/>
          <w:color w:val="000000"/>
        </w:rPr>
        <w:t>Ustala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nast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puj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cz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stotliwo</w:t>
      </w:r>
      <w:r w:rsidR="00F1647D">
        <w:rPr>
          <w:rFonts w:ascii="Times New Roman"/>
          <w:color w:val="000000"/>
        </w:rPr>
        <w:t>ść</w:t>
      </w:r>
      <w:r w:rsidR="00F1647D">
        <w:rPr>
          <w:rFonts w:ascii="Times New Roman"/>
          <w:color w:val="000000"/>
        </w:rPr>
        <w:t xml:space="preserve"> pozbywania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odpad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komunalnych okre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 xml:space="preserve">lonych w </w:t>
      </w:r>
      <w:r w:rsidR="00F1647D"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ust. 1 pkt </w:t>
      </w:r>
      <w:r w:rsidR="002F1768">
        <w:rPr>
          <w:rFonts w:ascii="Times New Roman"/>
          <w:color w:val="000000"/>
        </w:rPr>
        <w:t>6</w:t>
      </w:r>
      <w:r>
        <w:rPr>
          <w:rFonts w:ascii="Times New Roman"/>
          <w:color w:val="000000"/>
        </w:rPr>
        <w:t>-11</w:t>
      </w:r>
      <w:r w:rsidR="00F1647D">
        <w:rPr>
          <w:rFonts w:ascii="Times New Roman"/>
          <w:color w:val="000000"/>
        </w:rPr>
        <w:t xml:space="preserve"> z teren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oraz z teren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przeznaczonych do 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ytku publicznego: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1)  z teren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cy:</w:t>
      </w:r>
    </w:p>
    <w:p w:rsidR="00F1647D" w:rsidRDefault="00F1647D" w:rsidP="0001504D">
      <w:pPr>
        <w:spacing w:after="0"/>
        <w:ind w:left="746"/>
        <w:jc w:val="both"/>
      </w:pPr>
      <w:r>
        <w:rPr>
          <w:rFonts w:ascii="Times New Roman"/>
          <w:color w:val="000000"/>
        </w:rPr>
        <w:t>a)  przeterminowane leki - w punkcie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lub wybranych aptekach - w godzinach ich pracy;</w:t>
      </w:r>
    </w:p>
    <w:p w:rsidR="00F1647D" w:rsidRDefault="00F1647D" w:rsidP="0001504D">
      <w:pPr>
        <w:spacing w:after="0"/>
        <w:ind w:left="746"/>
        <w:jc w:val="both"/>
      </w:pPr>
      <w:r>
        <w:rPr>
          <w:rFonts w:ascii="Times New Roman"/>
          <w:color w:val="000000"/>
        </w:rPr>
        <w:t>b)  baterie i akumulatory - w punkcie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w punktach ich sprzeda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- w godzinach ich pracy;</w:t>
      </w:r>
    </w:p>
    <w:p w:rsidR="00F1647D" w:rsidRDefault="00F1647D" w:rsidP="0001504D">
      <w:pPr>
        <w:spacing w:after="0"/>
        <w:ind w:left="746"/>
        <w:jc w:val="both"/>
      </w:pPr>
      <w:r>
        <w:rPr>
          <w:rFonts w:ascii="Times New Roman"/>
          <w:color w:val="000000"/>
        </w:rPr>
        <w:t>c)  zu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yty sprz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 elektryczny i elektroniczny - w punkcie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w punktach ich sprzeda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- w godzinach ich pracy;</w:t>
      </w:r>
    </w:p>
    <w:p w:rsidR="00F1647D" w:rsidRDefault="00F1647D" w:rsidP="0001504D">
      <w:pPr>
        <w:spacing w:after="0"/>
        <w:ind w:left="746"/>
        <w:jc w:val="both"/>
      </w:pPr>
      <w:r>
        <w:rPr>
          <w:rFonts w:ascii="Times New Roman"/>
          <w:color w:val="000000"/>
        </w:rPr>
        <w:t xml:space="preserve">d)  meble i </w:t>
      </w:r>
      <w:r w:rsidR="00BE7453">
        <w:rPr>
          <w:rFonts w:ascii="Times New Roman"/>
          <w:color w:val="000000"/>
        </w:rPr>
        <w:t xml:space="preserve">inne </w:t>
      </w:r>
      <w:r>
        <w:rPr>
          <w:rFonts w:ascii="Times New Roman"/>
          <w:color w:val="000000"/>
        </w:rPr>
        <w:t>odpady wielkogabarytowe:</w:t>
      </w:r>
    </w:p>
    <w:p w:rsidR="00F1647D" w:rsidRDefault="00F1647D" w:rsidP="0001504D">
      <w:pPr>
        <w:spacing w:after="0"/>
        <w:ind w:left="746"/>
        <w:jc w:val="both"/>
      </w:pP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  w punkcie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- w godzinach jego pracy,</w:t>
      </w:r>
    </w:p>
    <w:p w:rsidR="00F1647D" w:rsidRDefault="00F1647D" w:rsidP="0001504D">
      <w:pPr>
        <w:spacing w:after="0"/>
        <w:ind w:left="746"/>
        <w:jc w:val="both"/>
      </w:pPr>
      <w:r>
        <w:rPr>
          <w:rFonts w:ascii="Times New Roman"/>
          <w:color w:val="000000"/>
        </w:rPr>
        <w:t>–</w:t>
      </w:r>
      <w:r>
        <w:rPr>
          <w:rFonts w:ascii="Times New Roman"/>
          <w:color w:val="000000"/>
        </w:rPr>
        <w:t xml:space="preserve">   z terenu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dwa razy w roku - odbi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w formie tzw. wystawek, przez przedsi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biorc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odbieraj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od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cicieli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odpady komunalne, w terminach przez niego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lonych;</w:t>
      </w:r>
    </w:p>
    <w:p w:rsidR="00F1647D" w:rsidRDefault="00F1647D" w:rsidP="0001504D">
      <w:pPr>
        <w:spacing w:after="0"/>
        <w:ind w:left="746"/>
        <w:jc w:val="both"/>
      </w:pPr>
      <w:r>
        <w:rPr>
          <w:rFonts w:ascii="Times New Roman"/>
          <w:color w:val="000000"/>
        </w:rPr>
        <w:t>e)  odpady budowlane i rozbi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rkowe </w:t>
      </w:r>
      <w:r w:rsidR="0001504D">
        <w:rPr>
          <w:rFonts w:ascii="Times New Roman"/>
          <w:color w:val="000000"/>
        </w:rPr>
        <w:t>stanowi</w:t>
      </w:r>
      <w:r w:rsidR="0001504D">
        <w:rPr>
          <w:rFonts w:ascii="Times New Roman"/>
          <w:color w:val="000000"/>
        </w:rPr>
        <w:t>ą</w:t>
      </w:r>
      <w:r w:rsidR="0001504D">
        <w:rPr>
          <w:rFonts w:ascii="Times New Roman"/>
          <w:color w:val="000000"/>
        </w:rPr>
        <w:t>ce odpady komunalne</w:t>
      </w:r>
      <w:r>
        <w:rPr>
          <w:rFonts w:ascii="Times New Roman"/>
          <w:color w:val="000000"/>
        </w:rPr>
        <w:t xml:space="preserve"> - w punkcie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- w godzinach jego pracy,</w:t>
      </w:r>
    </w:p>
    <w:p w:rsidR="00F1647D" w:rsidRDefault="00F1647D" w:rsidP="0001504D">
      <w:pPr>
        <w:spacing w:after="0"/>
        <w:ind w:left="746"/>
        <w:jc w:val="both"/>
      </w:pPr>
      <w:r>
        <w:rPr>
          <w:rFonts w:ascii="Times New Roman"/>
          <w:color w:val="000000"/>
        </w:rPr>
        <w:t>f)  chemikalia i zu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yte opony - w punkcie selektywnego zbierania odpad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- w godzinach jego pracy.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2)  z teren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nie zamieszkuj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mieszka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cy - na bie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co, w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systematyczny, gwarantuj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zachowanie czysto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i 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dku na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nie rzadziej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raz na 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roku.</w:t>
      </w:r>
    </w:p>
    <w:p w:rsidR="00F1647D" w:rsidRDefault="000239BD" w:rsidP="00F1647D">
      <w:pPr>
        <w:spacing w:before="107" w:after="0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19. </w:t>
      </w:r>
      <w:r w:rsidR="00F1647D">
        <w:rPr>
          <w:rFonts w:ascii="Times New Roman"/>
          <w:color w:val="000000"/>
        </w:rPr>
        <w:t>1. 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ciciele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zobowi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zani s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do pozbywania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nieczysto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ciek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ych z terenu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w spos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b systematyczny, nie dopuszczaj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 do przepe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nienia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urz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dze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 xml:space="preserve"> do gromadzenia nieczysto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ciek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ych i wylewania ich zawarto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na zewn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trz, gwarantuj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 zachowanie czysto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i porz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dku na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ci.</w:t>
      </w:r>
    </w:p>
    <w:p w:rsidR="0001504D" w:rsidRDefault="0001504D" w:rsidP="00F1647D">
      <w:pPr>
        <w:spacing w:before="107"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2. Zbiorniki przydomowych oczyszczalni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ciek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opr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nia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 osad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ciekowych z 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stotliwo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wynikaj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 indywidualnych instrukcji ich eksploatacji.</w:t>
      </w:r>
    </w:p>
    <w:p w:rsidR="00F1647D" w:rsidRDefault="0001504D" w:rsidP="000239BD">
      <w:pPr>
        <w:spacing w:before="107" w:after="0"/>
      </w:pPr>
      <w:r>
        <w:rPr>
          <w:rFonts w:ascii="Times New Roman"/>
          <w:color w:val="000000"/>
        </w:rPr>
        <w:t>3. O</w:t>
      </w:r>
      <w:r w:rsidR="00F1647D">
        <w:rPr>
          <w:rFonts w:ascii="Times New Roman"/>
          <w:color w:val="000000"/>
        </w:rPr>
        <w:t>pr</w:t>
      </w:r>
      <w:r w:rsidR="00F1647D">
        <w:rPr>
          <w:rFonts w:ascii="Times New Roman"/>
          <w:color w:val="000000"/>
        </w:rPr>
        <w:t>óż</w:t>
      </w:r>
      <w:r w:rsidR="00F1647D">
        <w:rPr>
          <w:rFonts w:ascii="Times New Roman"/>
          <w:color w:val="000000"/>
        </w:rPr>
        <w:t>niani</w:t>
      </w:r>
      <w:r>
        <w:rPr>
          <w:rFonts w:ascii="Times New Roman"/>
          <w:color w:val="000000"/>
        </w:rPr>
        <w:t>e</w:t>
      </w:r>
      <w:r w:rsidR="00F1647D">
        <w:rPr>
          <w:rFonts w:ascii="Times New Roman"/>
          <w:color w:val="000000"/>
        </w:rPr>
        <w:t xml:space="preserve"> zbiornik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w bezodp</w:t>
      </w:r>
      <w:r w:rsidR="00F1647D"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ywowych powinno</w:t>
      </w:r>
      <w:r w:rsidR="00F1647D">
        <w:rPr>
          <w:rFonts w:ascii="Times New Roman"/>
          <w:color w:val="000000"/>
        </w:rPr>
        <w:t xml:space="preserve">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odbywa</w:t>
      </w:r>
      <w:r w:rsidR="00F1647D">
        <w:rPr>
          <w:rFonts w:ascii="Times New Roman"/>
          <w:color w:val="000000"/>
        </w:rPr>
        <w:t>ć</w:t>
      </w:r>
      <w:r w:rsidR="00F1647D">
        <w:rPr>
          <w:rFonts w:ascii="Times New Roman"/>
          <w:color w:val="000000"/>
        </w:rPr>
        <w:t xml:space="preserve"> nie rzadziej ni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 xml:space="preserve"> cztery razy na rok.</w:t>
      </w:r>
    </w:p>
    <w:p w:rsidR="0001504D" w:rsidRDefault="0001504D" w:rsidP="00F1647D">
      <w:pPr>
        <w:spacing w:before="587" w:after="0"/>
        <w:jc w:val="center"/>
        <w:rPr>
          <w:rFonts w:ascii="Times New Roman"/>
          <w:b/>
          <w:color w:val="000000"/>
        </w:rPr>
      </w:pPr>
    </w:p>
    <w:p w:rsidR="00F1647D" w:rsidRDefault="00F1647D" w:rsidP="00F1647D">
      <w:pPr>
        <w:spacing w:before="587" w:after="0"/>
        <w:jc w:val="center"/>
      </w:pPr>
      <w:r>
        <w:rPr>
          <w:rFonts w:ascii="Times New Roman"/>
          <w:b/>
          <w:color w:val="000000"/>
        </w:rPr>
        <w:lastRenderedPageBreak/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5. </w:t>
      </w:r>
    </w:p>
    <w:p w:rsidR="00F1647D" w:rsidRDefault="00F1647D" w:rsidP="00F1647D">
      <w:pPr>
        <w:spacing w:before="100" w:after="0"/>
        <w:jc w:val="center"/>
      </w:pPr>
      <w:r>
        <w:rPr>
          <w:rFonts w:ascii="Times New Roman"/>
          <w:b/>
          <w:color w:val="000000"/>
        </w:rPr>
        <w:t>Obowi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zki os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b utrzymuj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cych zwierz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ta domowe, maj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 na celu ochron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 xml:space="preserve"> przed zagro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eniem lub uci</w:t>
      </w:r>
      <w:r>
        <w:rPr>
          <w:rFonts w:ascii="Times New Roman"/>
          <w:b/>
          <w:color w:val="000000"/>
        </w:rPr>
        <w:t>ąż</w:t>
      </w:r>
      <w:r>
        <w:rPr>
          <w:rFonts w:ascii="Times New Roman"/>
          <w:b/>
          <w:color w:val="000000"/>
        </w:rPr>
        <w:t>liwo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dla ludzi oraz przed zanieczyszczeniem teren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przeznaczonych do wsp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lnego u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ytku</w:t>
      </w:r>
    </w:p>
    <w:p w:rsidR="00F1647D" w:rsidRDefault="000239BD" w:rsidP="00F1647D">
      <w:pPr>
        <w:spacing w:before="107" w:after="240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20. </w:t>
      </w:r>
      <w:r w:rsidR="00F1647D">
        <w:rPr>
          <w:rFonts w:ascii="Times New Roman"/>
          <w:color w:val="000000"/>
        </w:rPr>
        <w:t>Osoby utrzymuj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 ps</w:t>
      </w:r>
      <w:r w:rsidR="0001504D">
        <w:rPr>
          <w:rFonts w:ascii="Times New Roman"/>
          <w:color w:val="000000"/>
        </w:rPr>
        <w:t>a</w:t>
      </w:r>
      <w:r w:rsidR="00F1647D">
        <w:rPr>
          <w:rFonts w:ascii="Times New Roman"/>
          <w:color w:val="000000"/>
        </w:rPr>
        <w:t xml:space="preserve"> rasy agresywnej, wyprowadzaj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 takiego psa na teren przeznaczony do 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ytku wsp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lnego, zobowi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zane s</w:t>
      </w:r>
      <w:r w:rsidR="00F1647D">
        <w:rPr>
          <w:rFonts w:ascii="Times New Roman"/>
          <w:color w:val="000000"/>
        </w:rPr>
        <w:t>ą</w:t>
      </w:r>
      <w:r w:rsidR="0001504D">
        <w:rPr>
          <w:rFonts w:ascii="Times New Roman"/>
          <w:color w:val="000000"/>
        </w:rPr>
        <w:t xml:space="preserve"> do prowadzenia psa </w:t>
      </w:r>
      <w:r w:rsidR="00F1647D">
        <w:rPr>
          <w:rFonts w:ascii="Times New Roman"/>
          <w:color w:val="000000"/>
        </w:rPr>
        <w:t xml:space="preserve"> w kaga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 xml:space="preserve">cu, chyba 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e dysponuj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opini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lekarza weterynarii stwierdzaj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szkodliwy wp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yw 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ywania kaga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>ca na stan zdrowia psa</w:t>
      </w:r>
      <w:r w:rsidR="002F1768">
        <w:rPr>
          <w:rFonts w:ascii="Times New Roman"/>
          <w:color w:val="000000"/>
        </w:rPr>
        <w:t>,</w:t>
      </w:r>
      <w:r w:rsidR="0001504D">
        <w:rPr>
          <w:rFonts w:ascii="Times New Roman"/>
          <w:color w:val="000000"/>
        </w:rPr>
        <w:t xml:space="preserve"> oraz na smyczy.</w:t>
      </w:r>
    </w:p>
    <w:p w:rsidR="00F1647D" w:rsidRDefault="000239BD" w:rsidP="00F1647D">
      <w:pPr>
        <w:spacing w:before="107" w:after="240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21. </w:t>
      </w:r>
      <w:r w:rsidR="00F1647D">
        <w:rPr>
          <w:rFonts w:ascii="Times New Roman"/>
          <w:color w:val="000000"/>
        </w:rPr>
        <w:t>Osoba, z kt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r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przebywa zwierz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na terenach przeznaczonych do wsp</w:t>
      </w:r>
      <w:r w:rsidR="00F1647D">
        <w:rPr>
          <w:rFonts w:ascii="Times New Roman"/>
          <w:color w:val="000000"/>
        </w:rPr>
        <w:t>ó</w:t>
      </w:r>
      <w:r w:rsidR="00F1647D">
        <w:rPr>
          <w:rFonts w:ascii="Times New Roman"/>
          <w:color w:val="000000"/>
        </w:rPr>
        <w:t>lnego 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ytku zobowi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zana jest do niezw</w:t>
      </w:r>
      <w:r w:rsidR="00F1647D">
        <w:rPr>
          <w:rFonts w:ascii="Times New Roman"/>
          <w:color w:val="000000"/>
        </w:rPr>
        <w:t>ł</w:t>
      </w:r>
      <w:r w:rsidR="00F1647D">
        <w:rPr>
          <w:rFonts w:ascii="Times New Roman"/>
          <w:color w:val="000000"/>
        </w:rPr>
        <w:t>ocznego usuni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cia zanieczyszcze</w:t>
      </w:r>
      <w:r w:rsidR="00F1647D">
        <w:rPr>
          <w:rFonts w:ascii="Times New Roman"/>
          <w:color w:val="000000"/>
        </w:rPr>
        <w:t>ń</w:t>
      </w:r>
      <w:r w:rsidR="00F1647D">
        <w:rPr>
          <w:rFonts w:ascii="Times New Roman"/>
          <w:color w:val="000000"/>
        </w:rPr>
        <w:t xml:space="preserve"> pozostawionych przez zwierz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>.</w:t>
      </w:r>
    </w:p>
    <w:p w:rsidR="00F1647D" w:rsidRDefault="000239BD" w:rsidP="00F1647D">
      <w:pPr>
        <w:spacing w:before="107" w:after="240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22. </w:t>
      </w:r>
      <w:r w:rsidR="00F1647D">
        <w:rPr>
          <w:rFonts w:ascii="Times New Roman"/>
          <w:color w:val="000000"/>
        </w:rPr>
        <w:t>Osoby utrzymuj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 psy poruszaj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ce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bez dozoru po terenie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zobowi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zane s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 do umieszczenia przy wej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ciu na teren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tabliczki ostrzegawczej informuj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 xml:space="preserve">cej, 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e na terenie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 znajduje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pies.</w:t>
      </w:r>
    </w:p>
    <w:p w:rsidR="00F1647D" w:rsidRDefault="00F1647D" w:rsidP="00F1647D">
      <w:pPr>
        <w:spacing w:after="0"/>
      </w:pPr>
    </w:p>
    <w:p w:rsidR="00F1647D" w:rsidRDefault="00F1647D" w:rsidP="00F1647D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6. </w:t>
      </w:r>
    </w:p>
    <w:p w:rsidR="00F1647D" w:rsidRDefault="00F1647D" w:rsidP="00F1647D">
      <w:pPr>
        <w:spacing w:before="100" w:after="0"/>
        <w:jc w:val="center"/>
      </w:pPr>
      <w:r>
        <w:rPr>
          <w:rFonts w:ascii="Times New Roman"/>
          <w:b/>
          <w:color w:val="000000"/>
        </w:rPr>
        <w:t>Zasady utrzymywania zwierz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t gospodarskich na terenach wy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czonych z produkcji rolniczej</w:t>
      </w:r>
    </w:p>
    <w:p w:rsidR="00F1647D" w:rsidRDefault="000239BD" w:rsidP="00F1647D">
      <w:pPr>
        <w:spacing w:before="107" w:after="0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23. </w:t>
      </w:r>
      <w:r w:rsidR="00F1647D">
        <w:rPr>
          <w:rFonts w:ascii="Times New Roman"/>
          <w:color w:val="000000"/>
        </w:rPr>
        <w:t>1. Wprowadza si</w:t>
      </w:r>
      <w:r w:rsidR="00F1647D">
        <w:rPr>
          <w:rFonts w:ascii="Times New Roman"/>
          <w:color w:val="000000"/>
        </w:rPr>
        <w:t>ę</w:t>
      </w:r>
      <w:r w:rsidR="00F1647D">
        <w:rPr>
          <w:rFonts w:ascii="Times New Roman"/>
          <w:color w:val="000000"/>
        </w:rPr>
        <w:t xml:space="preserve"> zakaz utrzymywania zwierz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t gospodarskich na nieruchomo</w:t>
      </w:r>
      <w:r w:rsidR="00F1647D">
        <w:rPr>
          <w:rFonts w:ascii="Times New Roman"/>
          <w:color w:val="000000"/>
        </w:rPr>
        <w:t>ś</w:t>
      </w:r>
      <w:r w:rsidR="00F1647D">
        <w:rPr>
          <w:rFonts w:ascii="Times New Roman"/>
          <w:color w:val="000000"/>
        </w:rPr>
        <w:t>ciach przeznaczonych do u</w:t>
      </w:r>
      <w:r w:rsidR="00F1647D">
        <w:rPr>
          <w:rFonts w:ascii="Times New Roman"/>
          <w:color w:val="000000"/>
        </w:rPr>
        <w:t>ż</w:t>
      </w:r>
      <w:r w:rsidR="00F1647D">
        <w:rPr>
          <w:rFonts w:ascii="Times New Roman"/>
          <w:color w:val="000000"/>
        </w:rPr>
        <w:t>ytku publicznego, wy</w:t>
      </w:r>
      <w:r w:rsidR="00F1647D">
        <w:rPr>
          <w:rFonts w:ascii="Times New Roman"/>
          <w:color w:val="000000"/>
        </w:rPr>
        <w:t>łą</w:t>
      </w:r>
      <w:r w:rsidR="00F1647D">
        <w:rPr>
          <w:rFonts w:ascii="Times New Roman"/>
          <w:color w:val="000000"/>
        </w:rPr>
        <w:t>czonych z produkcji rolnej.</w:t>
      </w:r>
    </w:p>
    <w:p w:rsidR="00F1647D" w:rsidRDefault="00F1647D" w:rsidP="00F1647D">
      <w:pPr>
        <w:spacing w:before="107" w:after="0"/>
      </w:pPr>
      <w:r>
        <w:rPr>
          <w:rFonts w:ascii="Times New Roman"/>
          <w:color w:val="000000"/>
        </w:rPr>
        <w:t>2. Na terenach innych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ust. 1, wy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czonych z produkcji rolnej, dopuszcza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utrzymywanie zwierz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 gospodarskich pod warunkiem:</w:t>
      </w:r>
    </w:p>
    <w:p w:rsidR="00F1647D" w:rsidRDefault="00F1647D" w:rsidP="00F1647D">
      <w:pPr>
        <w:spacing w:before="107" w:after="0"/>
        <w:ind w:left="373"/>
      </w:pPr>
      <w:r>
        <w:rPr>
          <w:rFonts w:ascii="Times New Roman"/>
          <w:color w:val="000000"/>
        </w:rPr>
        <w:t>1)  utrzymywania zwierz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 w pomieszczeniach gospodarskich lub w ogrodzeniach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przedostanie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zwierz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 na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siednie, a w przypadku hodowania pszcz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, umieszczania ich w ulach ustawionych w odleg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najmniej 20 m od granicy nieruchomo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ci;</w:t>
      </w:r>
    </w:p>
    <w:p w:rsidR="00F1647D" w:rsidRDefault="00F1647D" w:rsidP="000239BD">
      <w:pPr>
        <w:spacing w:before="107" w:after="0"/>
        <w:ind w:left="373"/>
      </w:pPr>
      <w:r>
        <w:rPr>
          <w:rFonts w:ascii="Times New Roman"/>
          <w:color w:val="000000"/>
        </w:rPr>
        <w:t>2)  gromadzenia w zamkni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pojemnikach lub zbiornikach i systematycznego pozbywania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nieczysto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powstaj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podczas chowu lub hodowli zwierz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t.</w:t>
      </w:r>
    </w:p>
    <w:p w:rsidR="00F1647D" w:rsidRDefault="00F1647D" w:rsidP="00F1647D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7. </w:t>
      </w:r>
    </w:p>
    <w:p w:rsidR="00F1647D" w:rsidRDefault="00F1647D" w:rsidP="00F1647D">
      <w:pPr>
        <w:spacing w:before="100" w:after="0"/>
        <w:jc w:val="center"/>
      </w:pPr>
      <w:r>
        <w:rPr>
          <w:rFonts w:ascii="Times New Roman"/>
          <w:b/>
          <w:color w:val="000000"/>
        </w:rPr>
        <w:t>Obszar i terminy przeprowadzenia deratyzacji</w:t>
      </w:r>
    </w:p>
    <w:p w:rsidR="00F1647D" w:rsidRDefault="000239BD" w:rsidP="000239BD">
      <w:pPr>
        <w:spacing w:before="107" w:after="0"/>
        <w:jc w:val="both"/>
      </w:pPr>
      <w:r>
        <w:rPr>
          <w:rFonts w:ascii="Times New Roman"/>
          <w:b/>
          <w:color w:val="000000"/>
        </w:rPr>
        <w:tab/>
      </w:r>
      <w:r w:rsidR="00F1647D">
        <w:rPr>
          <w:rFonts w:ascii="Times New Roman"/>
          <w:b/>
          <w:color w:val="000000"/>
        </w:rPr>
        <w:t>§ </w:t>
      </w:r>
      <w:r w:rsidR="00F1647D">
        <w:rPr>
          <w:rFonts w:ascii="Times New Roman"/>
          <w:b/>
          <w:color w:val="000000"/>
        </w:rPr>
        <w:t xml:space="preserve"> 24. </w:t>
      </w:r>
      <w:r w:rsidR="00F1647D">
        <w:rPr>
          <w:rFonts w:ascii="Times New Roman"/>
          <w:color w:val="000000"/>
        </w:rPr>
        <w:t xml:space="preserve">1. Obszarami na terenie Gminy </w:t>
      </w:r>
      <w:r w:rsidR="00F1647D">
        <w:rPr>
          <w:rFonts w:ascii="Times New Roman"/>
          <w:color w:val="000000"/>
        </w:rPr>
        <w:t>Łę</w:t>
      </w:r>
      <w:r w:rsidR="00F1647D">
        <w:rPr>
          <w:rFonts w:ascii="Times New Roman"/>
          <w:color w:val="000000"/>
        </w:rPr>
        <w:t>knica podlegaj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cymi obowi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zkowej deratyzacji s</w:t>
      </w:r>
      <w:r w:rsidR="00F1647D">
        <w:rPr>
          <w:rFonts w:ascii="Times New Roman"/>
          <w:color w:val="000000"/>
        </w:rPr>
        <w:t>ą</w:t>
      </w:r>
      <w:r w:rsidR="00F1647D">
        <w:rPr>
          <w:rFonts w:ascii="Times New Roman"/>
          <w:color w:val="000000"/>
        </w:rPr>
        <w:t>:</w:t>
      </w:r>
    </w:p>
    <w:p w:rsidR="00F1647D" w:rsidRDefault="00F1647D" w:rsidP="000239BD">
      <w:pPr>
        <w:spacing w:after="0"/>
        <w:ind w:left="373"/>
        <w:jc w:val="both"/>
      </w:pPr>
      <w:r>
        <w:rPr>
          <w:rFonts w:ascii="Times New Roman"/>
          <w:color w:val="000000"/>
        </w:rPr>
        <w:t>a)  obszary oznaczone w miejscowych planach zagospodarowania przestrzennego jako MW - obszary zabudowy mieszkaniowej wielorodzinnej,</w:t>
      </w:r>
    </w:p>
    <w:p w:rsidR="00F1647D" w:rsidRDefault="00F1647D" w:rsidP="000239BD">
      <w:pPr>
        <w:spacing w:after="0"/>
        <w:ind w:left="373"/>
        <w:jc w:val="both"/>
      </w:pPr>
      <w:r>
        <w:rPr>
          <w:rFonts w:ascii="Times New Roman"/>
          <w:color w:val="000000"/>
        </w:rPr>
        <w:t>b)  obszary 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targowisk.</w:t>
      </w:r>
    </w:p>
    <w:p w:rsidR="00F1647D" w:rsidRDefault="00F1647D" w:rsidP="000239BD">
      <w:pPr>
        <w:spacing w:before="107" w:after="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lastRenderedPageBreak/>
        <w:t>2. Ustala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deratyzacja na obszarach,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ust. 1 przeprowadzana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co najmniej raz w roku w terminie od 1 kwietnia do 30 kwietnia.</w:t>
      </w:r>
    </w:p>
    <w:p w:rsidR="000239BD" w:rsidRDefault="000239BD" w:rsidP="000239BD">
      <w:pPr>
        <w:spacing w:before="587" w:after="0"/>
        <w:jc w:val="center"/>
      </w:pPr>
      <w:r>
        <w:rPr>
          <w:rFonts w:ascii="Times New Roman"/>
          <w:b/>
          <w:color w:val="000000"/>
        </w:rPr>
        <w:t>Rozdzia</w:t>
      </w:r>
      <w:r>
        <w:rPr>
          <w:rFonts w:ascii="Times New Roman"/>
          <w:b/>
          <w:color w:val="000000"/>
        </w:rPr>
        <w:t>ł </w:t>
      </w:r>
      <w:r>
        <w:rPr>
          <w:rFonts w:ascii="Times New Roman"/>
          <w:b/>
          <w:color w:val="000000"/>
        </w:rPr>
        <w:t xml:space="preserve"> 8. </w:t>
      </w:r>
    </w:p>
    <w:p w:rsidR="000239BD" w:rsidRPr="000239BD" w:rsidRDefault="000239BD" w:rsidP="000239BD">
      <w:pPr>
        <w:spacing w:before="100" w:after="0"/>
        <w:jc w:val="center"/>
      </w:pPr>
      <w:r>
        <w:rPr>
          <w:rFonts w:ascii="Times New Roman"/>
          <w:b/>
          <w:color w:val="000000"/>
        </w:rPr>
        <w:t>Postanowienia ko</w:t>
      </w:r>
      <w:r>
        <w:rPr>
          <w:rFonts w:ascii="Times New Roman"/>
          <w:b/>
          <w:color w:val="000000"/>
        </w:rPr>
        <w:t>ń</w:t>
      </w:r>
      <w:r>
        <w:rPr>
          <w:rFonts w:ascii="Times New Roman"/>
          <w:b/>
          <w:color w:val="000000"/>
        </w:rPr>
        <w:t>cowe</w:t>
      </w:r>
    </w:p>
    <w:p w:rsidR="000239BD" w:rsidRDefault="000239BD" w:rsidP="000239BD">
      <w:pPr>
        <w:spacing w:before="107" w:after="0"/>
        <w:jc w:val="both"/>
      </w:pPr>
    </w:p>
    <w:p w:rsidR="00D920C2" w:rsidRDefault="000239BD" w:rsidP="002F1768">
      <w:pPr>
        <w:spacing w:before="107" w:after="240"/>
        <w:jc w:val="both"/>
      </w:pPr>
      <w:r>
        <w:rPr>
          <w:rFonts w:ascii="Times New Roman"/>
          <w:b/>
          <w:color w:val="000000"/>
        </w:rPr>
        <w:tab/>
      </w:r>
      <w:r w:rsidR="00D920C2">
        <w:rPr>
          <w:rFonts w:ascii="Times New Roman"/>
          <w:b/>
          <w:color w:val="000000"/>
        </w:rPr>
        <w:t>§ </w:t>
      </w:r>
      <w:r w:rsidR="00D920C2">
        <w:rPr>
          <w:rFonts w:ascii="Times New Roman"/>
          <w:b/>
          <w:color w:val="000000"/>
        </w:rPr>
        <w:t xml:space="preserve"> 2</w:t>
      </w:r>
      <w:r>
        <w:rPr>
          <w:rFonts w:ascii="Times New Roman"/>
          <w:b/>
          <w:color w:val="000000"/>
        </w:rPr>
        <w:t>5</w:t>
      </w:r>
      <w:r w:rsidR="00D920C2">
        <w:rPr>
          <w:rFonts w:ascii="Times New Roman"/>
          <w:b/>
          <w:color w:val="000000"/>
        </w:rPr>
        <w:t xml:space="preserve">. </w:t>
      </w:r>
      <w:r w:rsidR="00D920C2">
        <w:rPr>
          <w:rFonts w:ascii="Times New Roman"/>
          <w:color w:val="000000"/>
        </w:rPr>
        <w:t>Wykonanie uchwa</w:t>
      </w:r>
      <w:r w:rsidR="00D920C2">
        <w:rPr>
          <w:rFonts w:ascii="Times New Roman"/>
          <w:color w:val="000000"/>
        </w:rPr>
        <w:t>ł</w:t>
      </w:r>
      <w:r w:rsidR="00D920C2">
        <w:rPr>
          <w:rFonts w:ascii="Times New Roman"/>
          <w:color w:val="000000"/>
        </w:rPr>
        <w:t>y powierza si</w:t>
      </w:r>
      <w:r w:rsidR="00D920C2">
        <w:rPr>
          <w:rFonts w:ascii="Times New Roman"/>
          <w:color w:val="000000"/>
        </w:rPr>
        <w:t>ę</w:t>
      </w:r>
      <w:r w:rsidR="00D920C2">
        <w:rPr>
          <w:rFonts w:ascii="Times New Roman"/>
          <w:color w:val="000000"/>
        </w:rPr>
        <w:t xml:space="preserve"> Burmistrzowi </w:t>
      </w:r>
      <w:r w:rsidR="00D920C2">
        <w:rPr>
          <w:rFonts w:ascii="Times New Roman"/>
          <w:color w:val="000000"/>
        </w:rPr>
        <w:t>Łę</w:t>
      </w:r>
      <w:r w:rsidR="00D920C2">
        <w:rPr>
          <w:rFonts w:ascii="Times New Roman"/>
          <w:color w:val="000000"/>
        </w:rPr>
        <w:t>knicy.</w:t>
      </w:r>
    </w:p>
    <w:p w:rsidR="000239BD" w:rsidRDefault="000239BD" w:rsidP="002F1768">
      <w:pPr>
        <w:spacing w:before="107" w:after="240"/>
        <w:jc w:val="both"/>
        <w:rPr>
          <w:rFonts w:ascii="Times New Roman"/>
          <w:color w:val="000000"/>
        </w:rPr>
      </w:pPr>
      <w:r>
        <w:rPr>
          <w:rFonts w:ascii="Times New Roman"/>
          <w:b/>
          <w:color w:val="000000"/>
        </w:rPr>
        <w:tab/>
      </w:r>
      <w:r w:rsidR="00D920C2"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26</w:t>
      </w:r>
      <w:r w:rsidR="00D920C2">
        <w:rPr>
          <w:rFonts w:ascii="Times New Roman"/>
          <w:b/>
          <w:color w:val="000000"/>
        </w:rPr>
        <w:t xml:space="preserve">. </w:t>
      </w:r>
      <w:r w:rsidR="00D920C2">
        <w:rPr>
          <w:rFonts w:ascii="Times New Roman"/>
          <w:color w:val="000000"/>
        </w:rPr>
        <w:t>Traci moc Uchwa</w:t>
      </w:r>
      <w:r w:rsidR="00D920C2">
        <w:rPr>
          <w:rFonts w:ascii="Times New Roman"/>
          <w:color w:val="000000"/>
        </w:rPr>
        <w:t>ł</w:t>
      </w:r>
      <w:r w:rsidR="00D920C2">
        <w:rPr>
          <w:rFonts w:ascii="Times New Roman"/>
          <w:color w:val="000000"/>
        </w:rPr>
        <w:t>a Nr XX</w:t>
      </w:r>
      <w:r>
        <w:rPr>
          <w:rFonts w:ascii="Times New Roman"/>
          <w:color w:val="000000"/>
        </w:rPr>
        <w:t>XVII.262.2014</w:t>
      </w:r>
      <w:r w:rsidR="00D920C2">
        <w:rPr>
          <w:rFonts w:ascii="Times New Roman"/>
          <w:color w:val="000000"/>
        </w:rPr>
        <w:t xml:space="preserve"> Rady Miejskiej w </w:t>
      </w:r>
      <w:r w:rsidR="00D920C2">
        <w:rPr>
          <w:rFonts w:ascii="Times New Roman"/>
          <w:color w:val="000000"/>
        </w:rPr>
        <w:t>Łę</w:t>
      </w:r>
      <w:r w:rsidR="00D920C2">
        <w:rPr>
          <w:rFonts w:ascii="Times New Roman"/>
          <w:color w:val="000000"/>
        </w:rPr>
        <w:t>knicy z dnia 2</w:t>
      </w:r>
      <w:r>
        <w:rPr>
          <w:rFonts w:ascii="Times New Roman"/>
          <w:color w:val="000000"/>
        </w:rPr>
        <w:t>6 czerwca</w:t>
      </w:r>
      <w:r w:rsidR="00D920C2">
        <w:rPr>
          <w:rFonts w:ascii="Times New Roman"/>
          <w:color w:val="000000"/>
        </w:rPr>
        <w:t xml:space="preserve"> 201</w:t>
      </w:r>
      <w:r>
        <w:rPr>
          <w:rFonts w:ascii="Times New Roman"/>
          <w:color w:val="000000"/>
        </w:rPr>
        <w:t>4</w:t>
      </w:r>
      <w:r w:rsidR="00D920C2">
        <w:rPr>
          <w:rFonts w:ascii="Times New Roman"/>
          <w:color w:val="000000"/>
        </w:rPr>
        <w:t xml:space="preserve"> r. w sprawie regulaminu utrzymania czysto</w:t>
      </w:r>
      <w:r w:rsidR="00D920C2">
        <w:rPr>
          <w:rFonts w:ascii="Times New Roman"/>
          <w:color w:val="000000"/>
        </w:rPr>
        <w:t>ś</w:t>
      </w:r>
      <w:r w:rsidR="00D920C2">
        <w:rPr>
          <w:rFonts w:ascii="Times New Roman"/>
          <w:color w:val="000000"/>
        </w:rPr>
        <w:t>ci i porz</w:t>
      </w:r>
      <w:r w:rsidR="00D920C2">
        <w:rPr>
          <w:rFonts w:ascii="Times New Roman"/>
          <w:color w:val="000000"/>
        </w:rPr>
        <w:t>ą</w:t>
      </w:r>
      <w:r w:rsidR="00D920C2">
        <w:rPr>
          <w:rFonts w:ascii="Times New Roman"/>
          <w:color w:val="000000"/>
        </w:rPr>
        <w:t xml:space="preserve">dku na terenie Gminy </w:t>
      </w:r>
      <w:r w:rsidR="00D920C2">
        <w:rPr>
          <w:rFonts w:ascii="Times New Roman"/>
          <w:color w:val="000000"/>
        </w:rPr>
        <w:t>Łę</w:t>
      </w:r>
      <w:r w:rsidR="00D920C2">
        <w:rPr>
          <w:rFonts w:ascii="Times New Roman"/>
          <w:color w:val="000000"/>
        </w:rPr>
        <w:t xml:space="preserve">knica </w:t>
      </w:r>
    </w:p>
    <w:p w:rsidR="00D920C2" w:rsidRDefault="000239BD" w:rsidP="002F1768">
      <w:pPr>
        <w:spacing w:before="107" w:after="240"/>
        <w:jc w:val="both"/>
      </w:pPr>
      <w:r>
        <w:rPr>
          <w:rFonts w:ascii="Times New Roman"/>
          <w:color w:val="000000"/>
        </w:rPr>
        <w:tab/>
      </w:r>
      <w:r w:rsidR="00D920C2">
        <w:rPr>
          <w:rFonts w:ascii="Times New Roman"/>
          <w:b/>
          <w:color w:val="000000"/>
        </w:rPr>
        <w:t>§ </w:t>
      </w:r>
      <w:r w:rsidR="00D920C2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</w:rPr>
        <w:t>27</w:t>
      </w:r>
      <w:r w:rsidR="00D920C2">
        <w:rPr>
          <w:rFonts w:ascii="Times New Roman"/>
          <w:b/>
          <w:color w:val="000000"/>
        </w:rPr>
        <w:t xml:space="preserve">. </w:t>
      </w:r>
      <w:r w:rsidR="00D920C2">
        <w:rPr>
          <w:rFonts w:ascii="Times New Roman"/>
          <w:color w:val="000000"/>
        </w:rPr>
        <w:t>Uchwa</w:t>
      </w:r>
      <w:r w:rsidR="00D920C2">
        <w:rPr>
          <w:rFonts w:ascii="Times New Roman"/>
          <w:color w:val="000000"/>
        </w:rPr>
        <w:t>ł</w:t>
      </w:r>
      <w:r w:rsidR="00D920C2">
        <w:rPr>
          <w:rFonts w:ascii="Times New Roman"/>
          <w:color w:val="000000"/>
        </w:rPr>
        <w:t xml:space="preserve">a wchodzi w </w:t>
      </w:r>
      <w:r w:rsidR="00D920C2">
        <w:rPr>
          <w:rFonts w:ascii="Times New Roman"/>
          <w:color w:val="000000"/>
        </w:rPr>
        <w:t>ż</w:t>
      </w:r>
      <w:r w:rsidR="00D920C2">
        <w:rPr>
          <w:rFonts w:ascii="Times New Roman"/>
          <w:color w:val="000000"/>
        </w:rPr>
        <w:t>ycie po up</w:t>
      </w:r>
      <w:r w:rsidR="00D920C2">
        <w:rPr>
          <w:rFonts w:ascii="Times New Roman"/>
          <w:color w:val="000000"/>
        </w:rPr>
        <w:t>ł</w:t>
      </w:r>
      <w:r w:rsidR="00D920C2">
        <w:rPr>
          <w:rFonts w:ascii="Times New Roman"/>
          <w:color w:val="000000"/>
        </w:rPr>
        <w:t>ywie 14 dni od dnia jej og</w:t>
      </w:r>
      <w:r w:rsidR="00D920C2">
        <w:rPr>
          <w:rFonts w:ascii="Times New Roman"/>
          <w:color w:val="000000"/>
        </w:rPr>
        <w:t>ł</w:t>
      </w:r>
      <w:r w:rsidR="00D920C2">
        <w:rPr>
          <w:rFonts w:ascii="Times New Roman"/>
          <w:color w:val="000000"/>
        </w:rPr>
        <w:t>oszenia w Dz</w:t>
      </w:r>
      <w:r w:rsidR="002F66D3">
        <w:rPr>
          <w:rFonts w:ascii="Times New Roman"/>
          <w:color w:val="000000"/>
        </w:rPr>
        <w:t>ienniku Urz</w:t>
      </w:r>
      <w:r w:rsidR="002F66D3">
        <w:rPr>
          <w:rFonts w:ascii="Times New Roman"/>
          <w:color w:val="000000"/>
        </w:rPr>
        <w:t>ę</w:t>
      </w:r>
      <w:r w:rsidR="002F66D3">
        <w:rPr>
          <w:rFonts w:ascii="Times New Roman"/>
          <w:color w:val="000000"/>
        </w:rPr>
        <w:t>dowym</w:t>
      </w:r>
      <w:r w:rsidR="00D920C2">
        <w:rPr>
          <w:rFonts w:ascii="Times New Roman"/>
          <w:color w:val="000000"/>
        </w:rPr>
        <w:t xml:space="preserve"> Woj</w:t>
      </w:r>
      <w:r w:rsidR="002F66D3">
        <w:rPr>
          <w:rFonts w:ascii="Times New Roman"/>
          <w:color w:val="000000"/>
        </w:rPr>
        <w:t>ew</w:t>
      </w:r>
      <w:r w:rsidR="002F66D3">
        <w:rPr>
          <w:rFonts w:ascii="Times New Roman"/>
          <w:color w:val="000000"/>
        </w:rPr>
        <w:t>ó</w:t>
      </w:r>
      <w:r w:rsidR="002F66D3">
        <w:rPr>
          <w:rFonts w:ascii="Times New Roman"/>
          <w:color w:val="000000"/>
        </w:rPr>
        <w:t>dztwa</w:t>
      </w:r>
      <w:r w:rsidR="00D920C2">
        <w:rPr>
          <w:rFonts w:ascii="Times New Roman"/>
          <w:color w:val="000000"/>
        </w:rPr>
        <w:t xml:space="preserve"> </w:t>
      </w:r>
      <w:r w:rsidR="002F66D3">
        <w:rPr>
          <w:rFonts w:ascii="Times New Roman"/>
          <w:color w:val="000000"/>
        </w:rPr>
        <w:t>Lubuskiego.</w:t>
      </w:r>
    </w:p>
    <w:p w:rsidR="00356B87" w:rsidRPr="000239BD" w:rsidRDefault="000239BD" w:rsidP="000239BD">
      <w:pPr>
        <w:spacing w:after="0" w:line="240" w:lineRule="auto"/>
        <w:jc w:val="right"/>
        <w:rPr>
          <w:i/>
        </w:rPr>
      </w:pPr>
      <w:r w:rsidRPr="000239BD">
        <w:rPr>
          <w:i/>
        </w:rPr>
        <w:t>Przewodniczący Rady</w:t>
      </w:r>
    </w:p>
    <w:p w:rsidR="000239BD" w:rsidRDefault="000239BD" w:rsidP="000239BD">
      <w:pPr>
        <w:spacing w:after="0" w:line="240" w:lineRule="auto"/>
        <w:jc w:val="right"/>
        <w:rPr>
          <w:i/>
        </w:rPr>
      </w:pPr>
      <w:r w:rsidRPr="000239BD">
        <w:rPr>
          <w:i/>
        </w:rPr>
        <w:t>Andrzej Marszałek</w:t>
      </w: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Default="00FF2F64" w:rsidP="000239BD">
      <w:pPr>
        <w:spacing w:after="0" w:line="240" w:lineRule="auto"/>
        <w:jc w:val="right"/>
        <w:rPr>
          <w:i/>
        </w:rPr>
      </w:pPr>
    </w:p>
    <w:p w:rsidR="00FF2F64" w:rsidRPr="00FF2F64" w:rsidRDefault="00FF2F64" w:rsidP="00FF2F64">
      <w:pPr>
        <w:spacing w:after="0" w:line="240" w:lineRule="auto"/>
        <w:jc w:val="center"/>
        <w:rPr>
          <w:b/>
          <w:i/>
        </w:rPr>
      </w:pPr>
      <w:r w:rsidRPr="00FF2F64">
        <w:rPr>
          <w:b/>
          <w:i/>
        </w:rPr>
        <w:lastRenderedPageBreak/>
        <w:t>Uzasadnienie</w:t>
      </w:r>
    </w:p>
    <w:p w:rsidR="00FF2F64" w:rsidRDefault="00FF2F64" w:rsidP="00FF2F64">
      <w:pPr>
        <w:spacing w:before="320" w:after="0"/>
        <w:jc w:val="center"/>
        <w:rPr>
          <w:rFonts w:ascii="Times New Roman"/>
          <w:b/>
          <w:i/>
          <w:color w:val="000000"/>
          <w:szCs w:val="24"/>
        </w:rPr>
      </w:pPr>
      <w:r w:rsidRPr="00FF2F64">
        <w:rPr>
          <w:b/>
          <w:i/>
        </w:rPr>
        <w:t>do uchwały w sprawie</w:t>
      </w:r>
      <w:r w:rsidRPr="00FF2F64">
        <w:rPr>
          <w:rFonts w:ascii="Times New Roman"/>
          <w:b/>
          <w:i/>
          <w:color w:val="000000"/>
          <w:szCs w:val="24"/>
        </w:rPr>
        <w:t xml:space="preserve"> regulaminu utrzymania czysto</w:t>
      </w:r>
      <w:r w:rsidRPr="00FF2F64">
        <w:rPr>
          <w:rFonts w:ascii="Times New Roman"/>
          <w:b/>
          <w:i/>
          <w:color w:val="000000"/>
          <w:szCs w:val="24"/>
        </w:rPr>
        <w:t>ś</w:t>
      </w:r>
      <w:r w:rsidRPr="00FF2F64">
        <w:rPr>
          <w:rFonts w:ascii="Times New Roman"/>
          <w:b/>
          <w:i/>
          <w:color w:val="000000"/>
          <w:szCs w:val="24"/>
        </w:rPr>
        <w:t>ci i porz</w:t>
      </w:r>
      <w:r w:rsidRPr="00FF2F64">
        <w:rPr>
          <w:rFonts w:ascii="Times New Roman"/>
          <w:b/>
          <w:i/>
          <w:color w:val="000000"/>
          <w:szCs w:val="24"/>
        </w:rPr>
        <w:t>ą</w:t>
      </w:r>
      <w:r w:rsidRPr="00FF2F64">
        <w:rPr>
          <w:rFonts w:ascii="Times New Roman"/>
          <w:b/>
          <w:i/>
          <w:color w:val="000000"/>
          <w:szCs w:val="24"/>
        </w:rPr>
        <w:t xml:space="preserve">dku na terenie Gminy </w:t>
      </w:r>
      <w:r w:rsidRPr="00FF2F64">
        <w:rPr>
          <w:rFonts w:ascii="Times New Roman"/>
          <w:b/>
          <w:i/>
          <w:color w:val="000000"/>
          <w:szCs w:val="24"/>
        </w:rPr>
        <w:t>Łę</w:t>
      </w:r>
      <w:r>
        <w:rPr>
          <w:rFonts w:ascii="Times New Roman"/>
          <w:b/>
          <w:i/>
          <w:color w:val="000000"/>
          <w:szCs w:val="24"/>
        </w:rPr>
        <w:t>knica</w:t>
      </w:r>
    </w:p>
    <w:p w:rsidR="00FF2F64" w:rsidRDefault="00BA1725" w:rsidP="00BA1725">
      <w:pPr>
        <w:spacing w:before="320" w:after="0"/>
        <w:jc w:val="both"/>
        <w:rPr>
          <w:szCs w:val="24"/>
        </w:rPr>
      </w:pPr>
      <w:r>
        <w:rPr>
          <w:szCs w:val="24"/>
        </w:rPr>
        <w:tab/>
      </w:r>
      <w:r w:rsidR="00481794">
        <w:rPr>
          <w:szCs w:val="24"/>
        </w:rPr>
        <w:t>Zgodnie z art. 11 ustawy z dnia 28 listopada 2014r. o zmianie ustawy o utrzymaniu czystości i porządku w gminach oraz niektórych innych ustaw (Dz.U. z 2015r. poz. 87)</w:t>
      </w:r>
      <w:r>
        <w:rPr>
          <w:szCs w:val="24"/>
        </w:rPr>
        <w:t xml:space="preserve"> dotychczasowe akty prawa miejscowego wydane między innymi na podstawie art. 4 ustawy o utrzymaniu czystości i porządku w gminach, zachowują moc na okres na jaki zostały wydane, jednak nie dłużej niż przez okres 18 miesięcy od dnia wejścia w życie </w:t>
      </w:r>
      <w:proofErr w:type="spellStart"/>
      <w:r>
        <w:rPr>
          <w:szCs w:val="24"/>
        </w:rPr>
        <w:t>ww</w:t>
      </w:r>
      <w:proofErr w:type="spellEnd"/>
      <w:r>
        <w:rPr>
          <w:szCs w:val="24"/>
        </w:rPr>
        <w:t xml:space="preserve"> ustawy </w:t>
      </w: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 xml:space="preserve"> do 1 sierpnia 2016r.</w:t>
      </w:r>
    </w:p>
    <w:p w:rsidR="00BA1725" w:rsidRDefault="00BA1725" w:rsidP="00BA1725">
      <w:pPr>
        <w:spacing w:before="320" w:after="0"/>
        <w:jc w:val="both"/>
        <w:rPr>
          <w:szCs w:val="24"/>
        </w:rPr>
      </w:pPr>
      <w:r>
        <w:rPr>
          <w:szCs w:val="24"/>
        </w:rPr>
        <w:tab/>
        <w:t>Nowelizacja wprowadziła zapisy dotyczące częstotliwości odbioru zmieszanych odpadów komunalnych oraz odpadów ulegających biodegradacji z budynków wielolokalowych</w:t>
      </w:r>
      <w:r w:rsidR="0057762D">
        <w:rPr>
          <w:szCs w:val="24"/>
        </w:rPr>
        <w:t xml:space="preserve"> - co zostało uwzględnione w projekcie uchwały.</w:t>
      </w:r>
    </w:p>
    <w:p w:rsidR="0057762D" w:rsidRPr="00291359" w:rsidRDefault="0057762D" w:rsidP="00BA1725">
      <w:pPr>
        <w:spacing w:before="320" w:after="0"/>
        <w:jc w:val="both"/>
        <w:rPr>
          <w:szCs w:val="24"/>
        </w:rPr>
      </w:pPr>
      <w:r>
        <w:rPr>
          <w:szCs w:val="24"/>
        </w:rPr>
        <w:tab/>
      </w:r>
      <w:r w:rsidRPr="00291359">
        <w:rPr>
          <w:szCs w:val="24"/>
        </w:rPr>
        <w:t>Projekt uchwały został przedłożony do zaopiniowania Państwowemu Powiatowemu Inspektorowi Sanitarnemu w Żarach, który nie zgłosił zastrzeżeń.</w:t>
      </w:r>
    </w:p>
    <w:p w:rsidR="0057762D" w:rsidRPr="0057762D" w:rsidRDefault="0057762D" w:rsidP="00BA1725">
      <w:pPr>
        <w:spacing w:before="320" w:after="0"/>
        <w:jc w:val="both"/>
        <w:rPr>
          <w:szCs w:val="24"/>
        </w:rPr>
      </w:pPr>
      <w:r>
        <w:rPr>
          <w:color w:val="FF0000"/>
          <w:szCs w:val="24"/>
        </w:rPr>
        <w:tab/>
        <w:t xml:space="preserve"> </w:t>
      </w:r>
      <w:r w:rsidRPr="0057762D">
        <w:rPr>
          <w:szCs w:val="24"/>
        </w:rPr>
        <w:t>W związku z powyższym podjęcie przedmiotowej uchwały jest uzasadnione.</w:t>
      </w:r>
    </w:p>
    <w:p w:rsidR="0057762D" w:rsidRPr="0057762D" w:rsidRDefault="0057762D" w:rsidP="00BA1725">
      <w:pPr>
        <w:spacing w:before="320" w:after="0"/>
        <w:jc w:val="both"/>
        <w:rPr>
          <w:szCs w:val="24"/>
        </w:rPr>
      </w:pPr>
    </w:p>
    <w:p w:rsidR="0057762D" w:rsidRPr="0057762D" w:rsidRDefault="0057762D" w:rsidP="0057762D">
      <w:pPr>
        <w:spacing w:before="320" w:after="0"/>
        <w:jc w:val="right"/>
        <w:rPr>
          <w:i/>
          <w:szCs w:val="24"/>
        </w:rPr>
      </w:pPr>
      <w:r w:rsidRPr="0057762D">
        <w:rPr>
          <w:i/>
          <w:szCs w:val="24"/>
        </w:rPr>
        <w:t>Burmistrz Łęknicy</w:t>
      </w:r>
    </w:p>
    <w:p w:rsidR="0057762D" w:rsidRPr="0057762D" w:rsidRDefault="0057762D" w:rsidP="0057762D">
      <w:pPr>
        <w:spacing w:before="320" w:after="0"/>
        <w:jc w:val="right"/>
        <w:rPr>
          <w:i/>
          <w:szCs w:val="24"/>
        </w:rPr>
      </w:pPr>
      <w:r w:rsidRPr="0057762D">
        <w:rPr>
          <w:i/>
          <w:szCs w:val="24"/>
        </w:rPr>
        <w:t xml:space="preserve">Piotr </w:t>
      </w:r>
      <w:proofErr w:type="spellStart"/>
      <w:r w:rsidRPr="0057762D">
        <w:rPr>
          <w:i/>
          <w:szCs w:val="24"/>
        </w:rPr>
        <w:t>Kuliniak</w:t>
      </w:r>
      <w:proofErr w:type="spellEnd"/>
    </w:p>
    <w:p w:rsidR="00FF2F64" w:rsidRPr="0057762D" w:rsidRDefault="00FF2F64" w:rsidP="00FF2F64">
      <w:pPr>
        <w:spacing w:after="0" w:line="240" w:lineRule="auto"/>
        <w:jc w:val="center"/>
        <w:rPr>
          <w:b/>
          <w:i/>
        </w:rPr>
      </w:pPr>
    </w:p>
    <w:p w:rsidR="00FF2F64" w:rsidRPr="0057762D" w:rsidRDefault="00FF2F64" w:rsidP="000239BD">
      <w:pPr>
        <w:spacing w:after="0" w:line="240" w:lineRule="auto"/>
        <w:jc w:val="right"/>
        <w:rPr>
          <w:i/>
        </w:rPr>
      </w:pPr>
    </w:p>
    <w:sectPr w:rsidR="00FF2F64" w:rsidRPr="0057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7D"/>
    <w:rsid w:val="0001504D"/>
    <w:rsid w:val="000239BD"/>
    <w:rsid w:val="000B46FD"/>
    <w:rsid w:val="00291359"/>
    <w:rsid w:val="002F1768"/>
    <w:rsid w:val="002F66D3"/>
    <w:rsid w:val="00356B87"/>
    <w:rsid w:val="00382E14"/>
    <w:rsid w:val="00481794"/>
    <w:rsid w:val="004E301F"/>
    <w:rsid w:val="0057762D"/>
    <w:rsid w:val="005E678D"/>
    <w:rsid w:val="00646560"/>
    <w:rsid w:val="006D0773"/>
    <w:rsid w:val="00A02107"/>
    <w:rsid w:val="00AC4087"/>
    <w:rsid w:val="00BA1725"/>
    <w:rsid w:val="00BE7453"/>
    <w:rsid w:val="00D920C2"/>
    <w:rsid w:val="00E62610"/>
    <w:rsid w:val="00EF2902"/>
    <w:rsid w:val="00F1647D"/>
    <w:rsid w:val="00F37408"/>
    <w:rsid w:val="00FC7CC8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7D"/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60"/>
    <w:rPr>
      <w:rFonts w:ascii="Tahoma" w:eastAsia="Open San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7D"/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60"/>
    <w:rPr>
      <w:rFonts w:ascii="Tahoma" w:eastAsia="Open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Marcin</cp:lastModifiedBy>
  <cp:revision>2</cp:revision>
  <cp:lastPrinted>2016-05-19T05:37:00Z</cp:lastPrinted>
  <dcterms:created xsi:type="dcterms:W3CDTF">2016-06-08T06:38:00Z</dcterms:created>
  <dcterms:modified xsi:type="dcterms:W3CDTF">2016-06-08T06:38:00Z</dcterms:modified>
</cp:coreProperties>
</file>