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09" w:rsidRPr="00CE2122" w:rsidRDefault="00433009" w:rsidP="00CE2122">
      <w:pPr>
        <w:rPr>
          <w:szCs w:val="24"/>
        </w:rPr>
      </w:pPr>
      <w:bookmarkStart w:id="0" w:name="_GoBack"/>
      <w:bookmarkEnd w:id="0"/>
    </w:p>
    <w:p w:rsidR="00433009" w:rsidRPr="00CE2122" w:rsidRDefault="00C0704D" w:rsidP="00CE2122">
      <w:pPr>
        <w:jc w:val="right"/>
        <w:rPr>
          <w:szCs w:val="24"/>
        </w:rPr>
      </w:pPr>
      <w:r w:rsidRPr="00CE2122">
        <w:rPr>
          <w:szCs w:val="24"/>
        </w:rPr>
        <w:t xml:space="preserve">Zielona Góra, dnia </w:t>
      </w:r>
      <w:r w:rsidR="00BA2CC9">
        <w:rPr>
          <w:szCs w:val="24"/>
        </w:rPr>
        <w:t>13.06</w:t>
      </w:r>
      <w:r w:rsidR="0006259B">
        <w:rPr>
          <w:szCs w:val="24"/>
        </w:rPr>
        <w:t>.2017</w:t>
      </w:r>
      <w:r w:rsidR="00502F13" w:rsidRPr="00CE2122">
        <w:rPr>
          <w:szCs w:val="24"/>
        </w:rPr>
        <w:t xml:space="preserve"> r.</w:t>
      </w:r>
    </w:p>
    <w:p w:rsidR="00433009" w:rsidRPr="00CE2122" w:rsidRDefault="00E36F6C" w:rsidP="00CE2122">
      <w:pPr>
        <w:rPr>
          <w:szCs w:val="24"/>
        </w:rPr>
      </w:pPr>
      <w:r w:rsidRPr="00CE2122">
        <w:rPr>
          <w:szCs w:val="24"/>
        </w:rPr>
        <w:t>510000/0620/</w:t>
      </w:r>
      <w:r w:rsidR="00BA2CC9">
        <w:rPr>
          <w:szCs w:val="24"/>
        </w:rPr>
        <w:t>44</w:t>
      </w:r>
      <w:r w:rsidR="008727D2" w:rsidRPr="00CE2122">
        <w:rPr>
          <w:szCs w:val="24"/>
        </w:rPr>
        <w:t>/2017</w:t>
      </w:r>
      <w:r w:rsidR="00502F13" w:rsidRPr="00CE2122">
        <w:rPr>
          <w:szCs w:val="24"/>
        </w:rPr>
        <w:t>-ORG</w:t>
      </w:r>
    </w:p>
    <w:p w:rsidR="0066679A" w:rsidRPr="00CE2122" w:rsidRDefault="0066679A" w:rsidP="00CE2122">
      <w:pPr>
        <w:jc w:val="both"/>
        <w:rPr>
          <w:szCs w:val="24"/>
        </w:rPr>
      </w:pPr>
    </w:p>
    <w:p w:rsidR="00C36AD7" w:rsidRDefault="00C36AD7" w:rsidP="00C36AD7"/>
    <w:p w:rsidR="00C36AD7" w:rsidRDefault="00C36AD7" w:rsidP="00CE2122">
      <w:pPr>
        <w:rPr>
          <w:szCs w:val="24"/>
        </w:rPr>
      </w:pPr>
    </w:p>
    <w:p w:rsidR="00184157" w:rsidRPr="00954B30" w:rsidRDefault="00954B30" w:rsidP="0018415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Potencjalny emerycie, oblicz kapitał początkowy</w:t>
      </w:r>
    </w:p>
    <w:p w:rsidR="00184157" w:rsidRPr="00A16456" w:rsidRDefault="00184157" w:rsidP="00184157">
      <w:pPr>
        <w:jc w:val="both"/>
        <w:rPr>
          <w:b/>
          <w:sz w:val="28"/>
          <w:szCs w:val="28"/>
        </w:rPr>
      </w:pPr>
    </w:p>
    <w:p w:rsidR="00184157" w:rsidRPr="009B3918" w:rsidRDefault="00184157" w:rsidP="00184157">
      <w:pPr>
        <w:jc w:val="both"/>
        <w:rPr>
          <w:b/>
          <w:szCs w:val="24"/>
        </w:rPr>
      </w:pPr>
      <w:r w:rsidRPr="00A16456">
        <w:rPr>
          <w:b/>
          <w:szCs w:val="24"/>
        </w:rPr>
        <w:t xml:space="preserve">Od 1 października 2017 r. </w:t>
      </w:r>
      <w:r>
        <w:rPr>
          <w:b/>
          <w:szCs w:val="24"/>
        </w:rPr>
        <w:t>wiek emerytalny</w:t>
      </w:r>
      <w:r w:rsidRPr="00A16456">
        <w:rPr>
          <w:b/>
          <w:szCs w:val="24"/>
        </w:rPr>
        <w:t xml:space="preserve"> zostanie obniżony do 60 lat dla kobiet i 65 lat dla mężczyzn.</w:t>
      </w:r>
      <w:r w:rsidRPr="00A16456">
        <w:rPr>
          <w:b/>
        </w:rPr>
        <w:t xml:space="preserve"> </w:t>
      </w:r>
      <w:r w:rsidRPr="00A16456">
        <w:rPr>
          <w:b/>
          <w:szCs w:val="24"/>
        </w:rPr>
        <w:t xml:space="preserve">Wśród uprawnionych do emerytury znajdą </w:t>
      </w:r>
      <w:r>
        <w:rPr>
          <w:b/>
          <w:szCs w:val="24"/>
        </w:rPr>
        <w:t xml:space="preserve">się </w:t>
      </w:r>
      <w:r w:rsidRPr="00A16456">
        <w:rPr>
          <w:b/>
          <w:szCs w:val="24"/>
        </w:rPr>
        <w:t xml:space="preserve">osoby, które nigdy nie miały ustalonego kapitału początkowego. </w:t>
      </w:r>
      <w:r w:rsidR="009B3918">
        <w:rPr>
          <w:b/>
          <w:szCs w:val="24"/>
        </w:rPr>
        <w:t xml:space="preserve">Warto to zrobić jak najwcześniej, bowiem </w:t>
      </w:r>
      <w:r w:rsidR="009B3918" w:rsidRPr="009B3918">
        <w:rPr>
          <w:b/>
          <w:szCs w:val="24"/>
        </w:rPr>
        <w:t xml:space="preserve">ustalenie </w:t>
      </w:r>
      <w:r w:rsidR="009B3918">
        <w:rPr>
          <w:b/>
          <w:szCs w:val="24"/>
        </w:rPr>
        <w:t>kapitału początkowego już teraz</w:t>
      </w:r>
      <w:r w:rsidR="009B3918" w:rsidRPr="009B3918">
        <w:rPr>
          <w:b/>
          <w:szCs w:val="24"/>
        </w:rPr>
        <w:t xml:space="preserve"> skróci czas załatwiania wniosku o emeryturę.</w:t>
      </w:r>
    </w:p>
    <w:p w:rsidR="00184157" w:rsidRDefault="00184157" w:rsidP="00184157">
      <w:pPr>
        <w:jc w:val="both"/>
        <w:rPr>
          <w:szCs w:val="24"/>
        </w:rPr>
      </w:pPr>
    </w:p>
    <w:p w:rsidR="009B3918" w:rsidRDefault="009B3918" w:rsidP="00184157">
      <w:pPr>
        <w:jc w:val="both"/>
        <w:rPr>
          <w:szCs w:val="24"/>
        </w:rPr>
      </w:pPr>
      <w:r w:rsidRPr="00432DF7">
        <w:rPr>
          <w:szCs w:val="24"/>
        </w:rPr>
        <w:t xml:space="preserve">W </w:t>
      </w:r>
      <w:r>
        <w:rPr>
          <w:szCs w:val="24"/>
        </w:rPr>
        <w:t xml:space="preserve">woj. lubuskim </w:t>
      </w:r>
      <w:r w:rsidRPr="00432DF7">
        <w:rPr>
          <w:szCs w:val="24"/>
        </w:rPr>
        <w:t xml:space="preserve">w związku z obniżeniem wieku emerytalnego na </w:t>
      </w:r>
      <w:r>
        <w:rPr>
          <w:szCs w:val="24"/>
        </w:rPr>
        <w:t xml:space="preserve">emeryturę będzie mogło przejść </w:t>
      </w:r>
      <w:r w:rsidR="00BA2CC9">
        <w:rPr>
          <w:szCs w:val="24"/>
        </w:rPr>
        <w:t>prawie 10 000</w:t>
      </w:r>
      <w:r>
        <w:rPr>
          <w:szCs w:val="24"/>
        </w:rPr>
        <w:t xml:space="preserve"> osób. Z tego powodu </w:t>
      </w:r>
      <w:r w:rsidRPr="00432DF7">
        <w:rPr>
          <w:szCs w:val="24"/>
        </w:rPr>
        <w:t>liczba wniosków o świadczenia w</w:t>
      </w:r>
      <w:r>
        <w:rPr>
          <w:szCs w:val="24"/>
        </w:rPr>
        <w:t xml:space="preserve"> IV kwartale 2017 r. może wzrosnąć nawet </w:t>
      </w:r>
      <w:r w:rsidR="008E5A79">
        <w:rPr>
          <w:szCs w:val="24"/>
        </w:rPr>
        <w:t>100 procent</w:t>
      </w:r>
      <w:r>
        <w:rPr>
          <w:szCs w:val="24"/>
        </w:rPr>
        <w:t>.</w:t>
      </w:r>
    </w:p>
    <w:p w:rsidR="009B3918" w:rsidRDefault="009B3918" w:rsidP="00184157">
      <w:pPr>
        <w:jc w:val="both"/>
        <w:rPr>
          <w:szCs w:val="24"/>
        </w:rPr>
      </w:pPr>
    </w:p>
    <w:p w:rsidR="00184157" w:rsidRPr="00184157" w:rsidRDefault="00184157" w:rsidP="00184157">
      <w:pPr>
        <w:jc w:val="both"/>
      </w:pPr>
      <w:r w:rsidRPr="00184157">
        <w:t xml:space="preserve">Dla </w:t>
      </w:r>
      <w:r w:rsidR="009B3918">
        <w:t>potencjalnych emerytów</w:t>
      </w:r>
      <w:r w:rsidRPr="00184157">
        <w:t xml:space="preserve"> podstawą  obliczenia emerytury jest m.in. kwota zwaloryzowanych składek emerytalnych i kapitału początkowego.</w:t>
      </w:r>
      <w:r>
        <w:t xml:space="preserve"> </w:t>
      </w:r>
      <w:r w:rsidR="00BA2CC9">
        <w:rPr>
          <w:szCs w:val="24"/>
        </w:rPr>
        <w:t>W związku z tym</w:t>
      </w:r>
      <w:r>
        <w:rPr>
          <w:szCs w:val="24"/>
        </w:rPr>
        <w:t xml:space="preserve"> </w:t>
      </w:r>
      <w:r w:rsidRPr="00E82316">
        <w:rPr>
          <w:szCs w:val="24"/>
        </w:rPr>
        <w:t>Z</w:t>
      </w:r>
      <w:r>
        <w:rPr>
          <w:szCs w:val="24"/>
        </w:rPr>
        <w:t xml:space="preserve">akład Ubezpieczeń Społecznych zwraca się do </w:t>
      </w:r>
      <w:r w:rsidRPr="00E82316">
        <w:rPr>
          <w:szCs w:val="24"/>
        </w:rPr>
        <w:t>osób, które zamierzaj</w:t>
      </w:r>
      <w:r>
        <w:rPr>
          <w:szCs w:val="24"/>
        </w:rPr>
        <w:t xml:space="preserve">ą ubiegać się </w:t>
      </w:r>
      <w:r w:rsidRPr="00E82316">
        <w:rPr>
          <w:szCs w:val="24"/>
        </w:rPr>
        <w:t>o emeryturę, a nie mają jeszcze ustalonego kapitału początkow</w:t>
      </w:r>
      <w:r>
        <w:rPr>
          <w:szCs w:val="24"/>
        </w:rPr>
        <w:t xml:space="preserve">ego i przed dniem 1.01.1999 r. podlegały </w:t>
      </w:r>
      <w:r w:rsidRPr="00E82316">
        <w:rPr>
          <w:szCs w:val="24"/>
        </w:rPr>
        <w:t xml:space="preserve">ubezpieczeniu społecznemu, o jak najszybsze złożenie wniosku o kapitał początkowy. </w:t>
      </w:r>
    </w:p>
    <w:p w:rsidR="00184157" w:rsidRDefault="00184157" w:rsidP="00184157">
      <w:pPr>
        <w:jc w:val="both"/>
        <w:rPr>
          <w:szCs w:val="24"/>
        </w:rPr>
      </w:pPr>
    </w:p>
    <w:p w:rsidR="002A4C02" w:rsidRDefault="00BA2CC9" w:rsidP="00184157">
      <w:pPr>
        <w:jc w:val="both"/>
        <w:rPr>
          <w:szCs w:val="24"/>
        </w:rPr>
      </w:pPr>
      <w:r>
        <w:rPr>
          <w:szCs w:val="24"/>
        </w:rPr>
        <w:t>W grupie potencjalnych emerytów</w:t>
      </w:r>
      <w:r w:rsidR="00184157">
        <w:rPr>
          <w:szCs w:val="24"/>
        </w:rPr>
        <w:t xml:space="preserve"> są także osoby</w:t>
      </w:r>
      <w:r w:rsidR="00184157" w:rsidRPr="00A16456">
        <w:rPr>
          <w:szCs w:val="24"/>
        </w:rPr>
        <w:t>, które miały ustalony kapitał początkowy, jednak  w związku ze zmiana</w:t>
      </w:r>
      <w:r w:rsidR="00A3353A">
        <w:rPr>
          <w:szCs w:val="24"/>
        </w:rPr>
        <w:t xml:space="preserve">mi w sposobie jego obliczenia, </w:t>
      </w:r>
      <w:r>
        <w:rPr>
          <w:szCs w:val="24"/>
        </w:rPr>
        <w:t xml:space="preserve">podlega on ponownemu przeliczeniu, co może mieć wpływ na korzystniejszą wysokość świadczenia. Także te osoby powinny jak najszybciej złożyć wniosek o przeliczenie kapitału. </w:t>
      </w:r>
    </w:p>
    <w:p w:rsidR="00BA2CC9" w:rsidRDefault="00BA2CC9" w:rsidP="00184157">
      <w:pPr>
        <w:jc w:val="both"/>
        <w:rPr>
          <w:szCs w:val="24"/>
        </w:rPr>
      </w:pPr>
    </w:p>
    <w:p w:rsidR="002A4C02" w:rsidRPr="00DA4B11" w:rsidRDefault="002A4C02" w:rsidP="002A4C02">
      <w:pPr>
        <w:jc w:val="both"/>
        <w:rPr>
          <w:szCs w:val="24"/>
        </w:rPr>
      </w:pPr>
      <w:r w:rsidRPr="00DA4B11">
        <w:rPr>
          <w:szCs w:val="24"/>
        </w:rPr>
        <w:t xml:space="preserve">W woj. </w:t>
      </w:r>
      <w:r w:rsidR="00954B30">
        <w:rPr>
          <w:szCs w:val="24"/>
        </w:rPr>
        <w:t xml:space="preserve">lubuskim </w:t>
      </w:r>
      <w:r>
        <w:rPr>
          <w:szCs w:val="24"/>
        </w:rPr>
        <w:t>niemal 20</w:t>
      </w:r>
      <w:r w:rsidRPr="00DA4B11">
        <w:rPr>
          <w:szCs w:val="24"/>
        </w:rPr>
        <w:t>% potencjalnych emerytów nie ma ustalonego kapitału początkowego.</w:t>
      </w:r>
      <w:r>
        <w:rPr>
          <w:szCs w:val="24"/>
        </w:rPr>
        <w:t xml:space="preserve"> Do tych osób Zakład wysyła informacje </w:t>
      </w:r>
      <w:r w:rsidR="00384F0A">
        <w:rPr>
          <w:szCs w:val="24"/>
        </w:rPr>
        <w:t>o możliwości obliczenia kapitału wraz ze stosownym wnioskiem. Wniosek dostępny jest także w jednostkach organizacyjnych ZUS oraz na stronie internetowej Zakładu. Formularz należy podpisać</w:t>
      </w:r>
      <w:r w:rsidR="00384F0A" w:rsidRPr="00184157">
        <w:rPr>
          <w:szCs w:val="24"/>
        </w:rPr>
        <w:t xml:space="preserve"> a następnie przesłać pocztą (listem zwykłym) lub dostarczyć osobiście do terenowej jednostki organizacyjnej ZUS.</w:t>
      </w:r>
    </w:p>
    <w:p w:rsidR="00184157" w:rsidRDefault="00184157" w:rsidP="00184157">
      <w:pPr>
        <w:jc w:val="both"/>
        <w:rPr>
          <w:szCs w:val="24"/>
        </w:rPr>
      </w:pPr>
    </w:p>
    <w:p w:rsidR="009B3918" w:rsidRDefault="009B3918" w:rsidP="00184157">
      <w:pPr>
        <w:jc w:val="both"/>
        <w:rPr>
          <w:szCs w:val="24"/>
        </w:rPr>
      </w:pPr>
    </w:p>
    <w:p w:rsidR="009B3918" w:rsidRPr="00184157" w:rsidRDefault="009B3918" w:rsidP="00184157">
      <w:pPr>
        <w:jc w:val="both"/>
        <w:rPr>
          <w:szCs w:val="24"/>
        </w:rPr>
      </w:pPr>
    </w:p>
    <w:p w:rsidR="00184157" w:rsidRDefault="00184157" w:rsidP="00184157">
      <w:pPr>
        <w:jc w:val="both"/>
        <w:rPr>
          <w:szCs w:val="24"/>
        </w:rPr>
      </w:pPr>
    </w:p>
    <w:p w:rsidR="00C36AD7" w:rsidRDefault="00C36AD7" w:rsidP="00CE2122">
      <w:pPr>
        <w:rPr>
          <w:szCs w:val="24"/>
        </w:rPr>
      </w:pPr>
    </w:p>
    <w:p w:rsidR="00184157" w:rsidRDefault="00184157" w:rsidP="00CE2122">
      <w:pPr>
        <w:rPr>
          <w:szCs w:val="24"/>
        </w:rPr>
      </w:pPr>
    </w:p>
    <w:p w:rsidR="00184157" w:rsidRDefault="00184157" w:rsidP="00CE2122">
      <w:pPr>
        <w:rPr>
          <w:szCs w:val="24"/>
        </w:rPr>
      </w:pPr>
    </w:p>
    <w:p w:rsidR="00184157" w:rsidRDefault="00184157" w:rsidP="00CE2122">
      <w:pPr>
        <w:rPr>
          <w:szCs w:val="24"/>
        </w:rPr>
      </w:pPr>
    </w:p>
    <w:p w:rsidR="00184157" w:rsidRDefault="00184157" w:rsidP="00CE2122">
      <w:pPr>
        <w:rPr>
          <w:szCs w:val="24"/>
        </w:rPr>
      </w:pPr>
    </w:p>
    <w:p w:rsidR="00C36AD7" w:rsidRPr="00CE2122" w:rsidRDefault="00C36AD7" w:rsidP="00CE2122">
      <w:pPr>
        <w:rPr>
          <w:szCs w:val="24"/>
        </w:rPr>
      </w:pPr>
    </w:p>
    <w:p w:rsidR="005755D1" w:rsidRPr="00CE2122" w:rsidRDefault="005755D1" w:rsidP="00CE2122">
      <w:pPr>
        <w:jc w:val="right"/>
        <w:rPr>
          <w:i/>
          <w:color w:val="auto"/>
          <w:szCs w:val="24"/>
        </w:rPr>
      </w:pPr>
      <w:r w:rsidRPr="00CE2122">
        <w:rPr>
          <w:i/>
          <w:color w:val="auto"/>
          <w:szCs w:val="24"/>
        </w:rPr>
        <w:t>Agata Muchowska</w:t>
      </w:r>
    </w:p>
    <w:p w:rsidR="005755D1" w:rsidRPr="00CE2122" w:rsidRDefault="00980B66" w:rsidP="00CE2122">
      <w:pPr>
        <w:jc w:val="right"/>
        <w:rPr>
          <w:i/>
          <w:color w:val="auto"/>
          <w:szCs w:val="24"/>
        </w:rPr>
      </w:pPr>
      <w:r w:rsidRPr="00CE2122">
        <w:rPr>
          <w:i/>
          <w:color w:val="auto"/>
          <w:szCs w:val="24"/>
        </w:rPr>
        <w:t>regionalny r</w:t>
      </w:r>
      <w:r w:rsidR="005755D1" w:rsidRPr="00CE2122">
        <w:rPr>
          <w:i/>
          <w:color w:val="auto"/>
          <w:szCs w:val="24"/>
        </w:rPr>
        <w:t>zeczni</w:t>
      </w:r>
      <w:r w:rsidR="000E1518" w:rsidRPr="00CE2122">
        <w:rPr>
          <w:i/>
          <w:color w:val="auto"/>
          <w:szCs w:val="24"/>
        </w:rPr>
        <w:t>k</w:t>
      </w:r>
      <w:r w:rsidRPr="00CE2122">
        <w:rPr>
          <w:i/>
          <w:color w:val="auto"/>
          <w:szCs w:val="24"/>
        </w:rPr>
        <w:t xml:space="preserve"> p</w:t>
      </w:r>
      <w:r w:rsidR="005755D1" w:rsidRPr="00CE2122">
        <w:rPr>
          <w:i/>
          <w:color w:val="auto"/>
          <w:szCs w:val="24"/>
        </w:rPr>
        <w:t xml:space="preserve">rasowy ZUS </w:t>
      </w:r>
    </w:p>
    <w:p w:rsidR="00433009" w:rsidRPr="00CE2122" w:rsidRDefault="00980B66" w:rsidP="00CE2122">
      <w:pPr>
        <w:jc w:val="right"/>
        <w:rPr>
          <w:i/>
          <w:color w:val="auto"/>
          <w:szCs w:val="24"/>
        </w:rPr>
      </w:pPr>
      <w:r w:rsidRPr="00CE2122">
        <w:rPr>
          <w:i/>
          <w:color w:val="auto"/>
          <w:szCs w:val="24"/>
        </w:rPr>
        <w:t>województwa l</w:t>
      </w:r>
      <w:r w:rsidR="005755D1" w:rsidRPr="00CE2122">
        <w:rPr>
          <w:i/>
          <w:color w:val="auto"/>
          <w:szCs w:val="24"/>
        </w:rPr>
        <w:t>ubuskiego</w:t>
      </w:r>
    </w:p>
    <w:p w:rsidR="00B3763C" w:rsidRPr="00CE2122" w:rsidRDefault="00B3763C" w:rsidP="00CE2122">
      <w:pPr>
        <w:jc w:val="right"/>
        <w:rPr>
          <w:i/>
          <w:color w:val="auto"/>
          <w:szCs w:val="24"/>
        </w:rPr>
      </w:pPr>
    </w:p>
    <w:sectPr w:rsidR="00B3763C" w:rsidRPr="00CE2122" w:rsidSect="00C729FE">
      <w:footerReference w:type="default" r:id="rId8"/>
      <w:headerReference w:type="first" r:id="rId9"/>
      <w:footerReference w:type="first" r:id="rId10"/>
      <w:pgSz w:w="11906" w:h="16838"/>
      <w:pgMar w:top="1738" w:right="1133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B5" w:rsidRDefault="009140B5">
      <w:r>
        <w:separator/>
      </w:r>
    </w:p>
  </w:endnote>
  <w:endnote w:type="continuationSeparator" w:id="0">
    <w:p w:rsidR="009140B5" w:rsidRDefault="0091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09" w:rsidRDefault="00351F4B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54B3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B27F1">
      <w:rPr>
        <w:noProof/>
        <w:sz w:val="20"/>
      </w:rPr>
      <w:t>1</w:t>
    </w:r>
    <w:r>
      <w:rPr>
        <w:sz w:val="20"/>
      </w:rPr>
      <w:fldChar w:fldCharType="end"/>
    </w:r>
  </w:p>
  <w:p w:rsidR="00433009" w:rsidRDefault="00433009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09" w:rsidRDefault="00351F4B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0DFD0A8" wp14:editId="0554ADBA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3009" w:rsidRDefault="00351F4B">
    <w:pPr>
      <w:pStyle w:val="Stopka"/>
      <w:tabs>
        <w:tab w:val="left" w:pos="6804"/>
      </w:tabs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772DE">
      <w:rPr>
        <w:noProof/>
        <w:sz w:val="20"/>
      </w:rPr>
      <w:t>1</w:t>
    </w:r>
    <w: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772DE">
      <w:rPr>
        <w:noProof/>
        <w:sz w:val="20"/>
      </w:rPr>
      <w:t>1</w:t>
    </w:r>
    <w:r>
      <w:fldChar w:fldCharType="end"/>
    </w:r>
  </w:p>
  <w:p w:rsidR="00433009" w:rsidRDefault="00351F4B">
    <w:pPr>
      <w:pStyle w:val="Stopka"/>
      <w:tabs>
        <w:tab w:val="clear" w:pos="4536"/>
      </w:tabs>
      <w:rPr>
        <w:sz w:val="20"/>
      </w:rPr>
    </w:pPr>
    <w:r>
      <w:tab/>
    </w:r>
    <w:r w:rsidR="00934E6D">
      <w:rPr>
        <w:noProof/>
      </w:rPr>
      <w:drawing>
        <wp:inline distT="0" distB="0" distL="0" distR="0" wp14:anchorId="4DFFD360" wp14:editId="6A5CDFD1">
          <wp:extent cx="142875" cy="123825"/>
          <wp:effectExtent l="0" t="0" r="9525" b="9525"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23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: </w:t>
    </w:r>
    <w:bookmarkStart w:id="2" w:name="Telefon_TJO"/>
    <w:bookmarkEnd w:id="2"/>
    <w:r>
      <w:rPr>
        <w:sz w:val="20"/>
      </w:rPr>
      <w:t>(68) 329-42-00</w:t>
    </w:r>
    <w:r>
      <w:rPr>
        <w:sz w:val="20"/>
      </w:rPr>
      <w:tab/>
    </w:r>
  </w:p>
  <w:p w:rsidR="00433009" w:rsidRDefault="00351F4B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  <w:r>
      <w:rPr>
        <w:sz w:val="20"/>
      </w:rPr>
      <w:t xml:space="preserve">faks: </w:t>
    </w:r>
    <w:bookmarkStart w:id="3" w:name="Fax_TJO"/>
    <w:bookmarkEnd w:id="3"/>
    <w:r>
      <w:rPr>
        <w:sz w:val="20"/>
      </w:rPr>
      <w:t>(68) 320-25-55</w:t>
    </w:r>
    <w:r>
      <w:rPr>
        <w:sz w:val="20"/>
      </w:rPr>
      <w:tab/>
    </w:r>
  </w:p>
  <w:p w:rsidR="00433009" w:rsidRDefault="00433009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B5" w:rsidRDefault="009140B5">
      <w:r>
        <w:separator/>
      </w:r>
    </w:p>
  </w:footnote>
  <w:footnote w:type="continuationSeparator" w:id="0">
    <w:p w:rsidR="009140B5" w:rsidRDefault="0091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09" w:rsidRDefault="00351F4B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03122593" wp14:editId="6A3821B0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33009" w:rsidRDefault="00351F4B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433009" w:rsidRDefault="00351F4B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433009" w:rsidRDefault="00351F4B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433009" w:rsidRDefault="00351F4B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934E6D">
      <w:rPr>
        <w:noProof/>
      </w:rPr>
      <w:drawing>
        <wp:inline distT="0" distB="0" distL="0" distR="0" wp14:anchorId="06713A01" wp14:editId="40CAF368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433009" w:rsidRDefault="00351F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8BBB7" wp14:editId="2F763AA4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1AD"/>
    <w:multiLevelType w:val="hybridMultilevel"/>
    <w:tmpl w:val="CA465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2E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7479"/>
    <w:multiLevelType w:val="hybridMultilevel"/>
    <w:tmpl w:val="3F38D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2AC0"/>
    <w:multiLevelType w:val="hybridMultilevel"/>
    <w:tmpl w:val="66369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25AF"/>
    <w:multiLevelType w:val="hybridMultilevel"/>
    <w:tmpl w:val="D91A4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64C1"/>
    <w:multiLevelType w:val="hybridMultilevel"/>
    <w:tmpl w:val="BC78D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B1A01"/>
    <w:multiLevelType w:val="hybridMultilevel"/>
    <w:tmpl w:val="AAD4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09"/>
    <w:rsid w:val="00013AAB"/>
    <w:rsid w:val="00017560"/>
    <w:rsid w:val="00034D39"/>
    <w:rsid w:val="00037F1B"/>
    <w:rsid w:val="00047E5C"/>
    <w:rsid w:val="000616BB"/>
    <w:rsid w:val="0006259B"/>
    <w:rsid w:val="00073138"/>
    <w:rsid w:val="000A14C6"/>
    <w:rsid w:val="000A5B15"/>
    <w:rsid w:val="000A6654"/>
    <w:rsid w:val="000A7B25"/>
    <w:rsid w:val="000B42C5"/>
    <w:rsid w:val="000C734F"/>
    <w:rsid w:val="000E1518"/>
    <w:rsid w:val="000E1C20"/>
    <w:rsid w:val="0016665E"/>
    <w:rsid w:val="00184157"/>
    <w:rsid w:val="001949DB"/>
    <w:rsid w:val="0019792D"/>
    <w:rsid w:val="001B255E"/>
    <w:rsid w:val="001D764C"/>
    <w:rsid w:val="001E2E48"/>
    <w:rsid w:val="001E7588"/>
    <w:rsid w:val="00216B35"/>
    <w:rsid w:val="002617B6"/>
    <w:rsid w:val="00274130"/>
    <w:rsid w:val="00276923"/>
    <w:rsid w:val="00277C9D"/>
    <w:rsid w:val="0029481B"/>
    <w:rsid w:val="002A4C02"/>
    <w:rsid w:val="002F3E82"/>
    <w:rsid w:val="003233BA"/>
    <w:rsid w:val="00336849"/>
    <w:rsid w:val="0034573E"/>
    <w:rsid w:val="00351F4B"/>
    <w:rsid w:val="00362CD0"/>
    <w:rsid w:val="00374A56"/>
    <w:rsid w:val="00376492"/>
    <w:rsid w:val="00384F0A"/>
    <w:rsid w:val="003B0B19"/>
    <w:rsid w:val="003B0E0A"/>
    <w:rsid w:val="00402685"/>
    <w:rsid w:val="00402DCE"/>
    <w:rsid w:val="0042497F"/>
    <w:rsid w:val="00433009"/>
    <w:rsid w:val="00443DAE"/>
    <w:rsid w:val="004669AF"/>
    <w:rsid w:val="004772DE"/>
    <w:rsid w:val="004A3E02"/>
    <w:rsid w:val="004D015A"/>
    <w:rsid w:val="004D3834"/>
    <w:rsid w:val="004F2864"/>
    <w:rsid w:val="00502F13"/>
    <w:rsid w:val="00503CD2"/>
    <w:rsid w:val="00505678"/>
    <w:rsid w:val="005123A6"/>
    <w:rsid w:val="00514779"/>
    <w:rsid w:val="00541AA9"/>
    <w:rsid w:val="005655C2"/>
    <w:rsid w:val="005755D1"/>
    <w:rsid w:val="00596CCB"/>
    <w:rsid w:val="005B59CC"/>
    <w:rsid w:val="005D0E2B"/>
    <w:rsid w:val="005D190A"/>
    <w:rsid w:val="005D6D13"/>
    <w:rsid w:val="005E7A21"/>
    <w:rsid w:val="00611F43"/>
    <w:rsid w:val="00612A2E"/>
    <w:rsid w:val="0062369D"/>
    <w:rsid w:val="006646F3"/>
    <w:rsid w:val="0066679A"/>
    <w:rsid w:val="0067081D"/>
    <w:rsid w:val="0068429F"/>
    <w:rsid w:val="006A7F9E"/>
    <w:rsid w:val="006B6716"/>
    <w:rsid w:val="006C4694"/>
    <w:rsid w:val="006C7955"/>
    <w:rsid w:val="006E3C87"/>
    <w:rsid w:val="00711EF6"/>
    <w:rsid w:val="007610D9"/>
    <w:rsid w:val="00764205"/>
    <w:rsid w:val="007A1878"/>
    <w:rsid w:val="007A2EA9"/>
    <w:rsid w:val="007A522B"/>
    <w:rsid w:val="007C0AA8"/>
    <w:rsid w:val="007D113F"/>
    <w:rsid w:val="008269C4"/>
    <w:rsid w:val="00857AC3"/>
    <w:rsid w:val="00861AD9"/>
    <w:rsid w:val="00870556"/>
    <w:rsid w:val="008727D2"/>
    <w:rsid w:val="0088583C"/>
    <w:rsid w:val="008E5A79"/>
    <w:rsid w:val="008F6359"/>
    <w:rsid w:val="009140B5"/>
    <w:rsid w:val="00934E6D"/>
    <w:rsid w:val="00954B30"/>
    <w:rsid w:val="009739F4"/>
    <w:rsid w:val="009757DB"/>
    <w:rsid w:val="00980B66"/>
    <w:rsid w:val="00992CE1"/>
    <w:rsid w:val="00992CF6"/>
    <w:rsid w:val="009A61EF"/>
    <w:rsid w:val="009B3918"/>
    <w:rsid w:val="009C3492"/>
    <w:rsid w:val="009C3932"/>
    <w:rsid w:val="009D19B9"/>
    <w:rsid w:val="009D389E"/>
    <w:rsid w:val="009E5650"/>
    <w:rsid w:val="009F6561"/>
    <w:rsid w:val="00A038BE"/>
    <w:rsid w:val="00A23667"/>
    <w:rsid w:val="00A3353A"/>
    <w:rsid w:val="00A542C8"/>
    <w:rsid w:val="00A60E59"/>
    <w:rsid w:val="00A738DA"/>
    <w:rsid w:val="00A856E0"/>
    <w:rsid w:val="00AB0A5F"/>
    <w:rsid w:val="00AB27F1"/>
    <w:rsid w:val="00AB42EA"/>
    <w:rsid w:val="00AD39C8"/>
    <w:rsid w:val="00AE2E8F"/>
    <w:rsid w:val="00AF35E7"/>
    <w:rsid w:val="00B04A7A"/>
    <w:rsid w:val="00B17DD5"/>
    <w:rsid w:val="00B251A5"/>
    <w:rsid w:val="00B33B43"/>
    <w:rsid w:val="00B3763C"/>
    <w:rsid w:val="00B879AB"/>
    <w:rsid w:val="00BA2CC9"/>
    <w:rsid w:val="00BB3D2F"/>
    <w:rsid w:val="00BD1C01"/>
    <w:rsid w:val="00BE1631"/>
    <w:rsid w:val="00C0704D"/>
    <w:rsid w:val="00C36AD7"/>
    <w:rsid w:val="00C4149F"/>
    <w:rsid w:val="00C45310"/>
    <w:rsid w:val="00C46739"/>
    <w:rsid w:val="00C5164C"/>
    <w:rsid w:val="00C56BA8"/>
    <w:rsid w:val="00C62EA1"/>
    <w:rsid w:val="00C729FE"/>
    <w:rsid w:val="00C97960"/>
    <w:rsid w:val="00CD6A73"/>
    <w:rsid w:val="00CE2122"/>
    <w:rsid w:val="00D03969"/>
    <w:rsid w:val="00D5530F"/>
    <w:rsid w:val="00D80F30"/>
    <w:rsid w:val="00D83069"/>
    <w:rsid w:val="00D963BF"/>
    <w:rsid w:val="00DD257A"/>
    <w:rsid w:val="00DD6447"/>
    <w:rsid w:val="00DF19BC"/>
    <w:rsid w:val="00E36F6C"/>
    <w:rsid w:val="00E43053"/>
    <w:rsid w:val="00E46B34"/>
    <w:rsid w:val="00E53786"/>
    <w:rsid w:val="00E62382"/>
    <w:rsid w:val="00E71882"/>
    <w:rsid w:val="00E74ED8"/>
    <w:rsid w:val="00EA34F3"/>
    <w:rsid w:val="00F12A6A"/>
    <w:rsid w:val="00F1327F"/>
    <w:rsid w:val="00F15E9C"/>
    <w:rsid w:val="00F177BE"/>
    <w:rsid w:val="00F246A6"/>
    <w:rsid w:val="00F3744B"/>
    <w:rsid w:val="00F40D6B"/>
    <w:rsid w:val="00F43166"/>
    <w:rsid w:val="00F75906"/>
    <w:rsid w:val="00F92A32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374A56"/>
    <w:pPr>
      <w:spacing w:before="100" w:beforeAutospacing="1" w:after="100" w:afterAutospacing="1"/>
    </w:pPr>
    <w:rPr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05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55D1"/>
    <w:rPr>
      <w:b/>
      <w:bCs/>
    </w:rPr>
  </w:style>
  <w:style w:type="character" w:customStyle="1" w:styleId="apple-converted-space">
    <w:name w:val="apple-converted-space"/>
    <w:basedOn w:val="Domylnaczcionkaakapitu"/>
    <w:rsid w:val="00F13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374A56"/>
    <w:pPr>
      <w:spacing w:before="100" w:beforeAutospacing="1" w:after="100" w:afterAutospacing="1"/>
    </w:pPr>
    <w:rPr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05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55D1"/>
    <w:rPr>
      <w:b/>
      <w:bCs/>
    </w:rPr>
  </w:style>
  <w:style w:type="character" w:customStyle="1" w:styleId="apple-converted-space">
    <w:name w:val="apple-converted-space"/>
    <w:basedOn w:val="Domylnaczcionkaakapitu"/>
    <w:rsid w:val="00F1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Kazoń, Agnieszka</dc:creator>
  <cp:lastModifiedBy>Joanna</cp:lastModifiedBy>
  <cp:revision>2</cp:revision>
  <cp:lastPrinted>2017-06-13T06:33:00Z</cp:lastPrinted>
  <dcterms:created xsi:type="dcterms:W3CDTF">2017-07-28T05:48:00Z</dcterms:created>
  <dcterms:modified xsi:type="dcterms:W3CDTF">2017-07-28T05:48:00Z</dcterms:modified>
</cp:coreProperties>
</file>