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D" w:rsidRDefault="00122E7D" w:rsidP="0012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Opis stanowiska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482" w:rsidRPr="00E06482" w:rsidRDefault="00587956" w:rsidP="00E064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Młodszy Referent</w:t>
      </w:r>
      <w:r w:rsidR="00E06482" w:rsidRPr="00E06482">
        <w:rPr>
          <w:rFonts w:ascii="Times New Roman" w:hAnsi="Times New Roman" w:cs="Times New Roman"/>
          <w:b/>
          <w:sz w:val="24"/>
          <w:szCs w:val="24"/>
        </w:rPr>
        <w:t xml:space="preserve"> ds. Targowiska i parkingów </w:t>
      </w:r>
    </w:p>
    <w:p w:rsidR="00122E7D" w:rsidRPr="00E06482" w:rsidRDefault="00E06482" w:rsidP="00E064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82">
        <w:rPr>
          <w:rFonts w:ascii="Times New Roman" w:hAnsi="Times New Roman" w:cs="Times New Roman"/>
          <w:b/>
          <w:sz w:val="24"/>
          <w:szCs w:val="24"/>
        </w:rPr>
        <w:t>w Referacie Gospodarki Nieruchomościami i Inwestycji w</w:t>
      </w:r>
    </w:p>
    <w:p w:rsidR="00122E7D" w:rsidRDefault="00122E7D" w:rsidP="00122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Urzęd</w:t>
      </w:r>
      <w:r w:rsidR="00E06482">
        <w:rPr>
          <w:rFonts w:ascii="Times New Roman" w:hAnsi="Times New Roman" w:cs="Times New Roman"/>
          <w:b/>
          <w:sz w:val="24"/>
          <w:szCs w:val="24"/>
        </w:rPr>
        <w:t>zie Miejskim</w:t>
      </w:r>
      <w:r>
        <w:rPr>
          <w:rFonts w:ascii="Times New Roman" w:hAnsi="Times New Roman" w:cs="Times New Roman"/>
          <w:b/>
          <w:sz w:val="24"/>
          <w:szCs w:val="24"/>
        </w:rPr>
        <w:t xml:space="preserve"> w Łęknicy, ul. Żurawska 1, 68-208 Łęknica</w:t>
      </w:r>
    </w:p>
    <w:p w:rsidR="00122E7D" w:rsidRDefault="00122E7D" w:rsidP="0012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:rsidR="00122E7D" w:rsidRDefault="00122E7D" w:rsidP="0012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E7D" w:rsidRDefault="00122E7D" w:rsidP="00122E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122E7D">
        <w:t xml:space="preserve"> </w:t>
      </w:r>
      <w:r w:rsidR="00587956">
        <w:rPr>
          <w:rFonts w:ascii="Times New Roman" w:hAnsi="Times New Roman" w:cs="Times New Roman"/>
          <w:bCs/>
          <w:sz w:val="24"/>
          <w:szCs w:val="24"/>
        </w:rPr>
        <w:t>Młodszy Referent</w:t>
      </w:r>
      <w:r w:rsidRPr="00122E7D">
        <w:rPr>
          <w:rFonts w:ascii="Times New Roman" w:hAnsi="Times New Roman" w:cs="Times New Roman"/>
          <w:bCs/>
          <w:sz w:val="24"/>
          <w:szCs w:val="24"/>
        </w:rPr>
        <w:t xml:space="preserve"> ds. Targowiska i parkingów w Referacie Gospodarki Nieruchomościami i Inwestycji w Urzędzie Miejskim w Łęknicy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2E7D" w:rsidRDefault="00122E7D" w:rsidP="00122E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Symbol stanowiska:  RGN</w:t>
      </w:r>
    </w:p>
    <w:p w:rsidR="00122E7D" w:rsidRDefault="00122E7D" w:rsidP="00122E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22E7D" w:rsidRDefault="00122E7D" w:rsidP="00122E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Wymagania kwalifikacyjne:</w:t>
      </w:r>
    </w:p>
    <w:p w:rsidR="00122E7D" w:rsidRDefault="00122E7D" w:rsidP="00122E7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1662" w:rsidRPr="00587956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średnie</w:t>
      </w:r>
      <w:r w:rsidR="00DC1662" w:rsidRPr="00DC1662">
        <w:rPr>
          <w:rFonts w:ascii="Times New Roman" w:hAnsi="Times New Roman" w:cs="Times New Roman"/>
          <w:sz w:val="24"/>
          <w:szCs w:val="24"/>
        </w:rPr>
        <w:t>,</w:t>
      </w:r>
    </w:p>
    <w:p w:rsidR="00DC1662" w:rsidRPr="009C08C5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C1662" w:rsidRPr="009C08C5">
        <w:rPr>
          <w:rFonts w:ascii="Times New Roman" w:hAnsi="Times New Roman" w:cs="Times New Roman"/>
          <w:sz w:val="24"/>
          <w:szCs w:val="24"/>
        </w:rPr>
        <w:t>) obywatelstwo polskie,</w:t>
      </w:r>
    </w:p>
    <w:p w:rsidR="00DC1662" w:rsidRPr="00DC1662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C1662" w:rsidRPr="009C08C5">
        <w:rPr>
          <w:rFonts w:ascii="Times New Roman" w:hAnsi="Times New Roman" w:cs="Times New Roman"/>
          <w:sz w:val="24"/>
          <w:szCs w:val="24"/>
        </w:rPr>
        <w:t xml:space="preserve">) pełna zdolność do czynności prawnych </w:t>
      </w:r>
      <w:r w:rsidR="00DC1662" w:rsidRPr="00DC1662">
        <w:rPr>
          <w:rFonts w:ascii="Times New Roman" w:hAnsi="Times New Roman" w:cs="Times New Roman"/>
          <w:sz w:val="24"/>
          <w:szCs w:val="24"/>
        </w:rPr>
        <w:t>oraz korzystania z pełni praw publicznych,</w:t>
      </w:r>
    </w:p>
    <w:p w:rsidR="00DC1662" w:rsidRPr="00DC1662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1662" w:rsidRPr="00DC1662">
        <w:rPr>
          <w:rFonts w:ascii="Times New Roman" w:hAnsi="Times New Roman" w:cs="Times New Roman"/>
          <w:sz w:val="24"/>
          <w:szCs w:val="24"/>
        </w:rPr>
        <w:t>) niekaralność za umyślne przestępstwo ścigane z oskarżenia publicznego lub umyślne  przestępstwo skarbowe,</w:t>
      </w:r>
    </w:p>
    <w:p w:rsidR="00DC1662" w:rsidRPr="00DC1662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C1662" w:rsidRPr="00DC1662">
        <w:rPr>
          <w:rFonts w:ascii="Times New Roman" w:hAnsi="Times New Roman" w:cs="Times New Roman"/>
          <w:sz w:val="24"/>
          <w:szCs w:val="24"/>
        </w:rPr>
        <w:t>) nieposzlakowana opinia.</w:t>
      </w:r>
    </w:p>
    <w:p w:rsidR="00DC1662" w:rsidRPr="00DC1662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C1662" w:rsidRPr="00DC1662">
        <w:rPr>
          <w:rFonts w:ascii="Times New Roman" w:hAnsi="Times New Roman" w:cs="Times New Roman"/>
          <w:sz w:val="24"/>
          <w:szCs w:val="24"/>
        </w:rPr>
        <w:t xml:space="preserve">) </w:t>
      </w:r>
      <w:r w:rsidR="00DC1662" w:rsidRPr="00DC1662">
        <w:rPr>
          <w:rFonts w:ascii="Times New Roman" w:eastAsia="Calibri" w:hAnsi="Times New Roman" w:cs="Times New Roman"/>
          <w:sz w:val="24"/>
          <w:szCs w:val="24"/>
        </w:rPr>
        <w:t>znajomość obsługi powszechnie używanych komputerowych systemów operacyjnych,</w:t>
      </w:r>
    </w:p>
    <w:p w:rsidR="00DC1662" w:rsidRPr="00DC1662" w:rsidRDefault="00587956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DC1662">
        <w:rPr>
          <w:rFonts w:ascii="Times New Roman" w:eastAsia="Calibri" w:hAnsi="Times New Roman" w:cs="Times New Roman"/>
          <w:sz w:val="24"/>
          <w:szCs w:val="24"/>
        </w:rPr>
        <w:t>)</w:t>
      </w:r>
      <w:r w:rsidR="00DC1662" w:rsidRPr="00DC1662">
        <w:rPr>
          <w:rFonts w:ascii="Times New Roman" w:hAnsi="Times New Roman" w:cs="Times New Roman"/>
          <w:sz w:val="24"/>
          <w:szCs w:val="24"/>
        </w:rPr>
        <w:t xml:space="preserve"> znajomość podstawowych aktów prawnych regulujących funkcjonowanie samorządu terytorialnego w tym przede wszystkim:</w:t>
      </w:r>
    </w:p>
    <w:p w:rsidR="00DC1662" w:rsidRPr="00DC1662" w:rsidRDefault="00DC1662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62">
        <w:rPr>
          <w:rFonts w:ascii="Times New Roman" w:hAnsi="Times New Roman" w:cs="Times New Roman"/>
          <w:sz w:val="24"/>
          <w:szCs w:val="24"/>
        </w:rPr>
        <w:t>- Ustawy o samor</w:t>
      </w:r>
      <w:r w:rsidR="00D06F4B">
        <w:rPr>
          <w:rFonts w:ascii="Times New Roman" w:hAnsi="Times New Roman" w:cs="Times New Roman"/>
          <w:sz w:val="24"/>
          <w:szCs w:val="24"/>
        </w:rPr>
        <w:t>ządzie gminnym (</w:t>
      </w:r>
      <w:proofErr w:type="spellStart"/>
      <w:r w:rsidR="00D06F4B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="00D06F4B">
        <w:rPr>
          <w:rFonts w:ascii="Times New Roman" w:hAnsi="Times New Roman" w:cs="Times New Roman"/>
          <w:sz w:val="24"/>
          <w:szCs w:val="24"/>
        </w:rPr>
        <w:t>. z 2019</w:t>
      </w:r>
      <w:r w:rsidRPr="00DC1662">
        <w:rPr>
          <w:rFonts w:ascii="Times New Roman" w:hAnsi="Times New Roman" w:cs="Times New Roman"/>
          <w:sz w:val="24"/>
          <w:szCs w:val="24"/>
        </w:rPr>
        <w:t xml:space="preserve">r. poz. </w:t>
      </w:r>
      <w:r w:rsidR="00D06F4B">
        <w:rPr>
          <w:rFonts w:ascii="Times New Roman" w:hAnsi="Times New Roman" w:cs="Times New Roman"/>
          <w:sz w:val="24"/>
          <w:szCs w:val="24"/>
        </w:rPr>
        <w:t>506</w:t>
      </w:r>
      <w:r w:rsidRPr="00DC1662">
        <w:rPr>
          <w:rFonts w:ascii="Times New Roman" w:hAnsi="Times New Roman" w:cs="Times New Roman"/>
          <w:sz w:val="24"/>
          <w:szCs w:val="24"/>
        </w:rPr>
        <w:t xml:space="preserve"> z późn.zm.),</w:t>
      </w:r>
    </w:p>
    <w:p w:rsidR="00DC1662" w:rsidRPr="00DC1662" w:rsidRDefault="00DC1662" w:rsidP="00DC1662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C1662">
        <w:rPr>
          <w:rFonts w:ascii="Times New Roman" w:hAnsi="Times New Roman" w:cs="Times New Roman"/>
          <w:sz w:val="24"/>
          <w:szCs w:val="24"/>
        </w:rPr>
        <w:t xml:space="preserve">- </w:t>
      </w:r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Kodeks postępowania administracyjnego, (</w:t>
      </w:r>
      <w:proofErr w:type="spellStart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Dz.U.z</w:t>
      </w:r>
      <w:proofErr w:type="spellEnd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2018r. poz. 2096 z </w:t>
      </w:r>
      <w:proofErr w:type="spellStart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zm.),  </w:t>
      </w:r>
    </w:p>
    <w:p w:rsidR="00DC1662" w:rsidRPr="00DC1662" w:rsidRDefault="00DC1662" w:rsidP="00DC1662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oraz</w:t>
      </w:r>
    </w:p>
    <w:p w:rsidR="00DC1662" w:rsidRPr="00DC1662" w:rsidRDefault="00DC1662" w:rsidP="00DC1662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- ustawy o gospodarce nieruchomościami (</w:t>
      </w:r>
      <w:proofErr w:type="spellStart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Dz.U. z 2018r. poz. 2204  z </w:t>
      </w:r>
      <w:proofErr w:type="spellStart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zm.)</w:t>
      </w:r>
    </w:p>
    <w:p w:rsidR="00DC1662" w:rsidRPr="00DC1662" w:rsidRDefault="00DC1662" w:rsidP="00DC1662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- kodeks cywilny  w zakresie własności i innych praw rzeczowych, zobowiązań: najmu dzierżawy oraz</w:t>
      </w:r>
      <w:r w:rsidR="00D06F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użyczenia   (</w:t>
      </w:r>
      <w:proofErr w:type="spellStart"/>
      <w:r w:rsidR="00D06F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 w:rsidR="00D06F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Dz. U. z 2019</w:t>
      </w:r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r</w:t>
      </w:r>
      <w:r w:rsidR="00D06F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poz. 1145</w:t>
      </w:r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 w:rsidRPr="00DC1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zm.),</w:t>
      </w:r>
    </w:p>
    <w:p w:rsidR="00DC1662" w:rsidRPr="00DC1662" w:rsidRDefault="00DC1662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662" w:rsidRPr="00DC1662" w:rsidRDefault="00DC1662" w:rsidP="00DC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662" w:rsidRDefault="0032610A" w:rsidP="00DC166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DC1662" w:rsidRPr="00DC1662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  <w:r w:rsidR="00DC1662" w:rsidRPr="00DC1662">
        <w:t xml:space="preserve"> </w:t>
      </w:r>
    </w:p>
    <w:p w:rsidR="00DC1662" w:rsidRPr="00DC1662" w:rsidRDefault="0032610A" w:rsidP="00DC1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C1662" w:rsidRPr="00DC1662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DC1662" w:rsidRDefault="00DC1662" w:rsidP="00122E7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1662" w:rsidRDefault="00DC1662" w:rsidP="00122E7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22E7D" w:rsidRDefault="00122E7D" w:rsidP="0012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Zakres wykonywanych zadań na stanowisku:</w:t>
      </w:r>
    </w:p>
    <w:p w:rsidR="00122E7D" w:rsidRPr="00122E7D" w:rsidRDefault="00122E7D" w:rsidP="00122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22E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</w:p>
    <w:p w:rsidR="00122E7D" w:rsidRPr="00122E7D" w:rsidRDefault="00122E7D" w:rsidP="00122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dzierżawą gruntu pod pawilony handlowe i pod parkingi, najmu pawilonów handlowych na targowisku miejskim oraz egzekwowanie obowiązków wynikających z umów,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windykacja należności finansowych wynikających z umów dzierżawy i najmu na targowisku oraz umów najmu i dzierżawy nieruchomości gminnych przekazanych ze stanowiska gospodarki nieruchomościami, w szczególności terminowe wystawianie wezwań do zapłaty i kierowanie do windykacji,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naliczanie stawek czynszów zgodnie z zarządzeniami Burmistrza,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umów najmu i dzierżawy,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faktur VAT za dz</w:t>
      </w:r>
      <w:r w:rsidR="00587956">
        <w:rPr>
          <w:rFonts w:ascii="Times New Roman" w:eastAsia="Times New Roman" w:hAnsi="Times New Roman" w:cs="Times New Roman"/>
          <w:sz w:val="24"/>
          <w:szCs w:val="24"/>
          <w:lang w:eastAsia="pl-PL"/>
        </w:rPr>
        <w:t>ierżawę i najem nieruchomości oraz za opłatę eksploatacyjna na targowisku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faktur VAT za  dzierżawę i najem nieruchomości gminnych zgodnie z przekazanymi umowami ze stanowiska gospodarki nieruchomościami,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informacji i sprawozdań z udzielonych ulg  i umorzeń dla przedsiębiorców,  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poborem opłaty targowej – wymiar, pobór, egzekucja,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windykacja należności wynikających z decyzji administracyjnych dot. opłaty targowej, w szczególności terminowe wystawianie upomnień i kierowanie do egzekucji,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zajmowanie pasa drogowego na obszarze Targowiska Miejskiego oraz prowadzenie windykacji opłat za zajęcie pasa drogowego,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umów dzierżawy i najmu nieruchomości, zawieranie umów, pobór należności z tego tytułu i ich windykacja,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prawa,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Urzędu sumiennie, sprawnie i bezstronnie. 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organów, instytucji i osób fizycznych oraz  udostępnianie dokumentów znajdujących się w posiadaniu  Urzędu, jeżeli prawo tego nie zabrania.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informacji niejawnych,       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kontaktach ze zwierzchnikami, współpracownikami oraz w kontaktach   z obywatelami,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podnoszenie umiejętności i kwalifikacji zawodowych, 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danych osobowych występujących w Referacie,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poleceń przełożonych,</w:t>
      </w:r>
    </w:p>
    <w:p w:rsidR="0032610A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wspólnych referatów i stanowisk pracy Urzędu  określonych w </w:t>
      </w:r>
    </w:p>
    <w:p w:rsidR="00122E7D" w:rsidRPr="00122E7D" w:rsidRDefault="00122E7D" w:rsidP="003261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§ 22 Regulaminu Organizacyjnego Urzędu,</w:t>
      </w:r>
    </w:p>
    <w:p w:rsidR="00122E7D" w:rsidRPr="00122E7D" w:rsidRDefault="00122E7D" w:rsidP="00122E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Burmistrza, Sekretarza Gminy oraz Kierownika Referatu do spraw Gospodarki Nieruchomościami i Inwestycji.</w:t>
      </w:r>
    </w:p>
    <w:p w:rsidR="00122E7D" w:rsidRPr="00122E7D" w:rsidRDefault="00122E7D" w:rsidP="0012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7D" w:rsidRPr="00122E7D" w:rsidRDefault="00122E7D" w:rsidP="00122E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1.Prowadzenie postępowania administracyjnego i przygotowywanie decyzji administracyjnych w sprawach indywidualnych z zakresu swojego stanowiska pracy. 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Podpisywanie  pism i innych dokumentów określonych odrębnym upoważnieniem.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Prowadzenie kontroli wewnętrznej i zewnętrznej w sprawach wyszczególnionych w zakresie czynności i danego upoważnienia przez Burmistrza.</w:t>
      </w:r>
    </w:p>
    <w:p w:rsidR="00122E7D" w:rsidRPr="00122E7D" w:rsidRDefault="00122E7D" w:rsidP="0012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na stanowisku.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2. Należyte gromadzenie materiałów i dowodów niezbędnych do załatwiania prowadzonych spraw na stanowisku.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na stanowisku, zgodnie z przepisami prawa (ustaw, rozporządzeń, uchwał rady, zarządzeń),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122E7D" w:rsidRPr="00122E7D" w:rsidRDefault="00122E7D" w:rsidP="0012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Zgodne z przepisami prawa przygotowywanie projektów umów najmu i dzierżawy.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Prawidłowe naliczanie stawek czynszów zgodnie z zarządzeniami Burmistrza.</w:t>
      </w:r>
    </w:p>
    <w:p w:rsidR="00122E7D" w:rsidRPr="00122E7D" w:rsidRDefault="00122E7D" w:rsidP="0012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7. Znajomość obowiązujących przepisów podatku od towarów i usług VAT, w szczególności w zakresie prawidłowych stawek podatku, wystawiania faktur, postępowania z kasą rejestrującą oraz prawidłowe ich zastosowanie.</w:t>
      </w:r>
    </w:p>
    <w:p w:rsidR="00122E7D" w:rsidRP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8. Zgodne z przepisami prawa przygotowywanie projektów umów najmu i dzierżawy.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. Nadzór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utrzymaniem czystości na targowisku miejskim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.Powierzone składniki majątkowe w zajmowanym pomieszczeniu. 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.Zabezpieczenie pieczęci. 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.Zabezpieczenie warunków do zachowania tajemnicy służbowej. 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.Odpowiedzialność za ochronę danych osobowych na prowadzonym   stanowisku pracy przed niepowołanym dostępem, nieuzasadnioną modyfikacją lub zniszczeniem, nielegalnym ujawnieniem lub  pozyskaniem. 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>. Dokładną znajomość praktycznego zastosowania instrukcji kancelaryjnej i jednolitego rzeczowego wykazu akt.</w:t>
      </w:r>
    </w:p>
    <w:p w:rsidR="00122E7D" w:rsidRPr="00122E7D" w:rsidRDefault="0032610A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22E7D" w:rsidRPr="0012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Prowadzenie ewidencji aktów normatywnych publikowanych i niepublikowanych związanych z prowadzeniem spraw na stanowisku.    </w:t>
      </w:r>
    </w:p>
    <w:p w:rsidR="00122E7D" w:rsidRDefault="00122E7D" w:rsidP="00122E7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IV. Wyposażenie stanowiska pracy, wymiar czasu pracy i wynagrodzenie:</w:t>
      </w:r>
    </w:p>
    <w:p w:rsidR="00122E7D" w:rsidRDefault="00122E7D" w:rsidP="00122E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Komputer wraz z drukarką,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</w:t>
      </w:r>
      <w:r w:rsidR="0059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elektronicznej,   telefon,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LEX.</w:t>
      </w:r>
    </w:p>
    <w:p w:rsidR="00122E7D" w:rsidRDefault="00122E7D" w:rsidP="00122E7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 System operacyjny Windows 7.</w:t>
      </w:r>
    </w:p>
    <w:p w:rsidR="00122E7D" w:rsidRDefault="00122E7D" w:rsidP="00122E7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3. Oprogramowanie: EAP XML Legislator.</w:t>
      </w:r>
    </w:p>
    <w:p w:rsidR="00122E7D" w:rsidRDefault="00122E7D" w:rsidP="00122E7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</w:t>
      </w:r>
      <w:r w:rsidR="0059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 </w:t>
      </w:r>
    </w:p>
    <w:p w:rsidR="00122E7D" w:rsidRDefault="00122E7D" w:rsidP="00122E7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1C3" w:rsidRDefault="00122E7D" w:rsidP="0059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zgodnie z Rozporządzeniem Rady Ministrów z dnia 15 maja 2018r. w sprawie wynagradzania pracowników samorządowych (Dz.U. z 2018r. poz. 936) - w zależności od wykształcenia i stażu pracy.</w:t>
      </w:r>
    </w:p>
    <w:p w:rsidR="005961C3" w:rsidRDefault="005961C3" w:rsidP="0059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7D" w:rsidRDefault="00122E7D" w:rsidP="0012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zatrudnienie: </w:t>
      </w:r>
      <w:r w:rsidR="00587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wrzesień - październik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596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122E7D" w:rsidRDefault="00122E7D" w:rsidP="00122E7D">
      <w:pPr>
        <w:rPr>
          <w:rFonts w:ascii="Times New Roman" w:hAnsi="Times New Roman" w:cs="Times New Roman"/>
          <w:sz w:val="24"/>
          <w:szCs w:val="24"/>
        </w:rPr>
      </w:pPr>
    </w:p>
    <w:p w:rsidR="00122E7D" w:rsidRDefault="00122E7D" w:rsidP="00122E7D"/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C03"/>
    <w:multiLevelType w:val="hybridMultilevel"/>
    <w:tmpl w:val="DA08F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32FC9"/>
    <w:multiLevelType w:val="hybridMultilevel"/>
    <w:tmpl w:val="D1A65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BA2180"/>
    <w:multiLevelType w:val="hybridMultilevel"/>
    <w:tmpl w:val="91E6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95D4C"/>
    <w:multiLevelType w:val="hybridMultilevel"/>
    <w:tmpl w:val="FE78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D"/>
    <w:rsid w:val="00122E7D"/>
    <w:rsid w:val="0032610A"/>
    <w:rsid w:val="004B749D"/>
    <w:rsid w:val="00587956"/>
    <w:rsid w:val="005961C3"/>
    <w:rsid w:val="00680BDE"/>
    <w:rsid w:val="007B0980"/>
    <w:rsid w:val="008150A1"/>
    <w:rsid w:val="009B6315"/>
    <w:rsid w:val="009C08C5"/>
    <w:rsid w:val="00BD52FC"/>
    <w:rsid w:val="00D06F4B"/>
    <w:rsid w:val="00DC1662"/>
    <w:rsid w:val="00E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E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wykytekst">
    <w:name w:val="Plain Text"/>
    <w:basedOn w:val="Normalny"/>
    <w:link w:val="ZwykytekstZnak"/>
    <w:semiHidden/>
    <w:unhideWhenUsed/>
    <w:qFormat/>
    <w:rsid w:val="00122E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122E7D"/>
    <w:rPr>
      <w:rFonts w:ascii="Courier New" w:eastAsia="Times New Roman" w:hAnsi="Courier Ne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E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wykytekst">
    <w:name w:val="Plain Text"/>
    <w:basedOn w:val="Normalny"/>
    <w:link w:val="ZwykytekstZnak"/>
    <w:semiHidden/>
    <w:unhideWhenUsed/>
    <w:qFormat/>
    <w:rsid w:val="00122E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122E7D"/>
    <w:rPr>
      <w:rFonts w:ascii="Courier New" w:eastAsia="Times New Roman" w:hAnsi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EDDB-A933-4ABD-BA14-E01FCEA2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2</cp:revision>
  <cp:lastPrinted>2019-08-29T08:42:00Z</cp:lastPrinted>
  <dcterms:created xsi:type="dcterms:W3CDTF">2019-08-29T10:52:00Z</dcterms:created>
  <dcterms:modified xsi:type="dcterms:W3CDTF">2019-08-29T10:52:00Z</dcterms:modified>
</cp:coreProperties>
</file>