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4E" w:rsidRDefault="00D4384E" w:rsidP="00D4384E">
      <w:pPr>
        <w:spacing w:line="276" w:lineRule="auto"/>
        <w:ind w:left="360"/>
        <w:jc w:val="center"/>
        <w:rPr>
          <w:b/>
          <w:szCs w:val="24"/>
        </w:rPr>
      </w:pPr>
      <w:r>
        <w:rPr>
          <w:b/>
          <w:szCs w:val="24"/>
        </w:rPr>
        <w:t>UCHWAŁA NR ………………...</w:t>
      </w:r>
    </w:p>
    <w:p w:rsidR="00D4384E" w:rsidRDefault="00D4384E" w:rsidP="00D4384E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RADY MIEJSKIEJ W ŁĘKNICY</w:t>
      </w:r>
    </w:p>
    <w:p w:rsidR="00D4384E" w:rsidRDefault="00D4384E" w:rsidP="00D4384E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z dnia .. listopada 2021r.</w:t>
      </w:r>
    </w:p>
    <w:p w:rsidR="00D4384E" w:rsidRDefault="00D4384E" w:rsidP="00D4384E">
      <w:pPr>
        <w:spacing w:line="276" w:lineRule="auto"/>
        <w:jc w:val="both"/>
        <w:rPr>
          <w:b/>
          <w:szCs w:val="24"/>
        </w:rPr>
      </w:pPr>
    </w:p>
    <w:p w:rsidR="00D4384E" w:rsidRDefault="00D4384E" w:rsidP="00D4384E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w sprawie ustalenia parkingu płatnego niestrzeżonego oraz wysokości  opłaty za parkowanie </w:t>
      </w:r>
    </w:p>
    <w:p w:rsidR="00D4384E" w:rsidRDefault="00D4384E" w:rsidP="00D4384E">
      <w:pPr>
        <w:spacing w:line="276" w:lineRule="auto"/>
        <w:jc w:val="both"/>
        <w:rPr>
          <w:szCs w:val="24"/>
        </w:rPr>
      </w:pPr>
    </w:p>
    <w:p w:rsidR="00D4384E" w:rsidRDefault="00D4384E" w:rsidP="00D4384E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>Na podstawie art. 4 ust.1 pkt 2 ustawy z dnia 20 grudnia 1996r. o gospodarce komunalnej 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 Dz.U. z 2021r.  poz. 679) Rada Miejska w Łęknicy uchwala, co następuje:</w:t>
      </w:r>
    </w:p>
    <w:p w:rsidR="00D4384E" w:rsidRDefault="00D4384E" w:rsidP="00D4384E">
      <w:pPr>
        <w:spacing w:line="276" w:lineRule="auto"/>
        <w:ind w:firstLine="708"/>
        <w:jc w:val="both"/>
        <w:rPr>
          <w:szCs w:val="24"/>
        </w:rPr>
      </w:pPr>
    </w:p>
    <w:p w:rsidR="00D4384E" w:rsidRDefault="00D4384E" w:rsidP="00D4384E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§ 1.</w:t>
      </w:r>
      <w:r>
        <w:rPr>
          <w:szCs w:val="24"/>
        </w:rPr>
        <w:t xml:space="preserve"> Ustala się obszar parkingu płatnego niestrzeżonego, zwanego dalej parkingiem, przy ul. Wybrzeżnej w Łęknicy o powierzchni 1950 m</w:t>
      </w:r>
      <w:r>
        <w:rPr>
          <w:szCs w:val="24"/>
          <w:vertAlign w:val="superscript"/>
        </w:rPr>
        <w:t>2</w:t>
      </w:r>
      <w:r>
        <w:rPr>
          <w:szCs w:val="24"/>
        </w:rPr>
        <w:t>, na działce  oznaczonej w ewidencji gruntów jako działka nr 11/1, obręb 0001 Łęknica.</w:t>
      </w:r>
    </w:p>
    <w:p w:rsidR="00D4384E" w:rsidRDefault="00D4384E" w:rsidP="00D4384E">
      <w:pPr>
        <w:spacing w:line="276" w:lineRule="auto"/>
        <w:jc w:val="both"/>
      </w:pPr>
    </w:p>
    <w:p w:rsidR="00D4384E" w:rsidRDefault="00D4384E" w:rsidP="00D4384E">
      <w:pPr>
        <w:spacing w:after="240" w:line="276" w:lineRule="auto"/>
        <w:jc w:val="both"/>
      </w:pPr>
      <w:r>
        <w:tab/>
      </w:r>
      <w:r>
        <w:rPr>
          <w:b/>
        </w:rPr>
        <w:t>§ 2.</w:t>
      </w:r>
      <w:r>
        <w:t xml:space="preserve"> Ustala się wysokość dziennej opłaty za korzystanie z parkingu,  opisanego w § 1:</w:t>
      </w:r>
    </w:p>
    <w:p w:rsidR="00015C44" w:rsidRDefault="00D4384E" w:rsidP="00D4384E">
      <w:pPr>
        <w:spacing w:after="240" w:line="276" w:lineRule="auto"/>
        <w:jc w:val="both"/>
      </w:pPr>
      <w:r>
        <w:t>1)</w:t>
      </w:r>
      <w:r w:rsidR="00015C44">
        <w:t xml:space="preserve"> dla samochodu osobowego i </w:t>
      </w:r>
      <w:proofErr w:type="spellStart"/>
      <w:r w:rsidR="00015C44">
        <w:t>busa</w:t>
      </w:r>
      <w:proofErr w:type="spellEnd"/>
      <w:r w:rsidR="00015C44">
        <w:t xml:space="preserve"> do 9 miejsc – 20,00 zł;</w:t>
      </w:r>
    </w:p>
    <w:p w:rsidR="00D4384E" w:rsidRDefault="00D4384E" w:rsidP="00D4384E">
      <w:pPr>
        <w:spacing w:after="240" w:line="276" w:lineRule="auto"/>
        <w:jc w:val="both"/>
      </w:pPr>
      <w:r>
        <w:t xml:space="preserve">2) dla autobusu i </w:t>
      </w:r>
      <w:proofErr w:type="spellStart"/>
      <w:r>
        <w:t>busa</w:t>
      </w:r>
      <w:proofErr w:type="spellEnd"/>
      <w:r>
        <w:t xml:space="preserve"> powyżej 9 miejsc -  50,00 zł.</w:t>
      </w:r>
    </w:p>
    <w:p w:rsidR="00D4384E" w:rsidRDefault="00D4384E" w:rsidP="00D4384E">
      <w:pPr>
        <w:spacing w:after="240" w:line="276" w:lineRule="auto"/>
        <w:jc w:val="both"/>
      </w:pPr>
      <w:r>
        <w:tab/>
      </w:r>
      <w:r>
        <w:rPr>
          <w:b/>
        </w:rPr>
        <w:t>§ 3</w:t>
      </w:r>
      <w:r>
        <w:t>. 1. Opłatę za parkowanie pobiera się we wszystkie dni tygodnia w godzinach od 9</w:t>
      </w:r>
      <w:r>
        <w:rPr>
          <w:vertAlign w:val="superscript"/>
        </w:rPr>
        <w:t xml:space="preserve">00 </w:t>
      </w:r>
      <w:r>
        <w:t>do 17</w:t>
      </w:r>
      <w:r>
        <w:rPr>
          <w:vertAlign w:val="superscript"/>
        </w:rPr>
        <w:t>00</w:t>
      </w:r>
      <w:r>
        <w:t xml:space="preserve"> przez wykupienie biletu za pomocą samoobsługowego systemu biletów parkingowych (</w:t>
      </w:r>
      <w:proofErr w:type="spellStart"/>
      <w:r>
        <w:t>parkomatu</w:t>
      </w:r>
      <w:proofErr w:type="spellEnd"/>
      <w:r>
        <w:t>).</w:t>
      </w:r>
    </w:p>
    <w:p w:rsidR="00D4384E" w:rsidRDefault="00D4384E" w:rsidP="00D4384E">
      <w:pPr>
        <w:spacing w:after="240" w:line="276" w:lineRule="auto"/>
        <w:jc w:val="both"/>
      </w:pPr>
      <w:r>
        <w:t>2. Parkujący zobowiązani są do uiszczenia opłaty za parkowanie niezwłocznie po zaparkowaniu pojazdu.</w:t>
      </w:r>
    </w:p>
    <w:p w:rsidR="00D4384E" w:rsidRDefault="00D4384E" w:rsidP="00D4384E">
      <w:pPr>
        <w:spacing w:after="240" w:line="276" w:lineRule="auto"/>
        <w:jc w:val="both"/>
      </w:pPr>
      <w:r>
        <w:t xml:space="preserve">3. Dowód wniesienia opłaty za parkowanie (wydruk z </w:t>
      </w:r>
      <w:proofErr w:type="spellStart"/>
      <w:r>
        <w:t>parkomatu</w:t>
      </w:r>
      <w:proofErr w:type="spellEnd"/>
      <w:r>
        <w:t>) umieszcza się w widocznym miejscu za przednią szybą pojazdu.</w:t>
      </w:r>
    </w:p>
    <w:p w:rsidR="00D4384E" w:rsidRDefault="00D4384E" w:rsidP="00D4384E">
      <w:pPr>
        <w:spacing w:after="240" w:line="276" w:lineRule="auto"/>
        <w:jc w:val="both"/>
      </w:pPr>
      <w:r>
        <w:t xml:space="preserve">4. W przypadku uszkodzenia </w:t>
      </w:r>
      <w:proofErr w:type="spellStart"/>
      <w:r>
        <w:t>parkomatu</w:t>
      </w:r>
      <w:proofErr w:type="spellEnd"/>
      <w:r>
        <w:t xml:space="preserve"> bilet parkingowy wykupuje się w miejscu wyznaczonym przez Burmistrza Łęknicy.</w:t>
      </w:r>
    </w:p>
    <w:p w:rsidR="00D4384E" w:rsidRDefault="00D4384E" w:rsidP="00D4384E">
      <w:pPr>
        <w:spacing w:after="240" w:line="276" w:lineRule="auto"/>
        <w:jc w:val="both"/>
      </w:pPr>
      <w:r>
        <w:tab/>
      </w:r>
      <w:r>
        <w:rPr>
          <w:b/>
        </w:rPr>
        <w:t>§ 4</w:t>
      </w:r>
      <w:r>
        <w:t>. 1. Za parkowanie pojazdu na parkingu bez wniesienia opłaty parkingowej  pobiera się opłatę dodatkową w wysokości 100,00 zł.</w:t>
      </w:r>
    </w:p>
    <w:p w:rsidR="00D4384E" w:rsidRDefault="00D4384E" w:rsidP="00D4384E">
      <w:pPr>
        <w:spacing w:after="240" w:line="276" w:lineRule="auto"/>
        <w:jc w:val="both"/>
      </w:pPr>
      <w:r>
        <w:t>2. Opłatę dodatkową należy uiścić  w terminie 7 dni od daty wystawienia zawiadomienia o opłacie dodatkowej w kasie Urzędu Miejskiego w Łęknicy lub na rachunek gminy Łęknica.</w:t>
      </w:r>
    </w:p>
    <w:p w:rsidR="00D4384E" w:rsidRDefault="00D4384E" w:rsidP="00D4384E">
      <w:pPr>
        <w:spacing w:after="240" w:line="276" w:lineRule="auto"/>
        <w:jc w:val="both"/>
      </w:pPr>
      <w:r>
        <w:tab/>
      </w:r>
      <w:r>
        <w:rPr>
          <w:b/>
        </w:rPr>
        <w:t>§ 5</w:t>
      </w:r>
      <w:r>
        <w:t>. Wykonanie uchwały powierza się Burmistrzowi Łęknicy.</w:t>
      </w:r>
    </w:p>
    <w:p w:rsidR="00D4384E" w:rsidRPr="00515CB1" w:rsidRDefault="00D4384E" w:rsidP="00515CB1">
      <w:pPr>
        <w:pStyle w:val="PARSgrsf"/>
        <w:widowControl/>
        <w:spacing w:after="240" w:line="276" w:lineRule="auto"/>
        <w:jc w:val="both"/>
        <w:rPr>
          <w:b w:val="0"/>
          <w:sz w:val="24"/>
          <w:szCs w:val="24"/>
        </w:rPr>
      </w:pPr>
      <w:r>
        <w:tab/>
        <w:t>§ 6.</w:t>
      </w:r>
      <w:r w:rsidR="00515CB1" w:rsidRPr="00515CB1">
        <w:rPr>
          <w:szCs w:val="24"/>
        </w:rPr>
        <w:t xml:space="preserve"> </w:t>
      </w:r>
      <w:r w:rsidR="00515CB1">
        <w:rPr>
          <w:b w:val="0"/>
          <w:sz w:val="24"/>
          <w:szCs w:val="24"/>
        </w:rPr>
        <w:t>Uchwała podlega ogłoszeniu w Dzienniku Urzędowym Województwa Lubuskiego i wchodzi w życie z dniem 1 stycznia 2022r.</w:t>
      </w:r>
      <w:bookmarkStart w:id="0" w:name="_GoBack"/>
      <w:bookmarkEnd w:id="0"/>
    </w:p>
    <w:p w:rsidR="00D4384E" w:rsidRDefault="00D4384E" w:rsidP="00D4384E">
      <w:pPr>
        <w:spacing w:after="240" w:line="276" w:lineRule="auto"/>
        <w:jc w:val="right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Przewodniczący Rady</w:t>
      </w:r>
    </w:p>
    <w:p w:rsidR="00D4384E" w:rsidRDefault="00932DE7" w:rsidP="00D4384E">
      <w:pPr>
        <w:spacing w:after="240" w:line="276" w:lineRule="auto"/>
        <w:jc w:val="right"/>
        <w:rPr>
          <w:i/>
          <w:szCs w:val="24"/>
        </w:rPr>
      </w:pPr>
      <w:r>
        <w:rPr>
          <w:i/>
          <w:szCs w:val="24"/>
        </w:rPr>
        <w:t>Henryk Kl</w:t>
      </w:r>
      <w:r w:rsidR="00D4384E">
        <w:rPr>
          <w:i/>
          <w:szCs w:val="24"/>
        </w:rPr>
        <w:t>apa</w:t>
      </w:r>
    </w:p>
    <w:p w:rsidR="00D4384E" w:rsidRDefault="00D4384E" w:rsidP="00D4384E">
      <w:pPr>
        <w:spacing w:after="240" w:line="276" w:lineRule="auto"/>
        <w:jc w:val="right"/>
        <w:rPr>
          <w:szCs w:val="24"/>
        </w:rPr>
      </w:pPr>
    </w:p>
    <w:p w:rsidR="00D4384E" w:rsidRDefault="00D4384E" w:rsidP="00D4384E">
      <w:pPr>
        <w:spacing w:after="240" w:line="276" w:lineRule="auto"/>
        <w:jc w:val="center"/>
        <w:rPr>
          <w:b/>
          <w:szCs w:val="24"/>
        </w:rPr>
      </w:pPr>
      <w:r>
        <w:rPr>
          <w:b/>
          <w:szCs w:val="24"/>
        </w:rPr>
        <w:t>Uzasadnienie</w:t>
      </w:r>
    </w:p>
    <w:p w:rsidR="00D4384E" w:rsidRDefault="00D4384E" w:rsidP="00D4384E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do uchwały w sprawie ustalenia parkingu płatnego niestrzeżonego oraz wysokości  opłaty za parkowanie </w:t>
      </w:r>
    </w:p>
    <w:p w:rsidR="00D4384E" w:rsidRDefault="00D4384E" w:rsidP="00D4384E">
      <w:pPr>
        <w:spacing w:line="276" w:lineRule="auto"/>
        <w:jc w:val="both"/>
        <w:rPr>
          <w:szCs w:val="24"/>
        </w:rPr>
      </w:pPr>
    </w:p>
    <w:p w:rsidR="00D4384E" w:rsidRDefault="00D4384E" w:rsidP="00D4384E">
      <w:pPr>
        <w:spacing w:line="276" w:lineRule="auto"/>
        <w:jc w:val="center"/>
        <w:rPr>
          <w:i/>
          <w:szCs w:val="24"/>
        </w:rPr>
      </w:pPr>
    </w:p>
    <w:p w:rsidR="00D4384E" w:rsidRDefault="00D4384E" w:rsidP="00D4384E">
      <w:pPr>
        <w:spacing w:after="240" w:line="276" w:lineRule="auto"/>
        <w:rPr>
          <w:szCs w:val="24"/>
        </w:rPr>
      </w:pPr>
    </w:p>
    <w:p w:rsidR="00D4384E" w:rsidRDefault="00D4384E" w:rsidP="00D4384E">
      <w:pPr>
        <w:spacing w:after="240" w:line="276" w:lineRule="auto"/>
        <w:jc w:val="both"/>
        <w:rPr>
          <w:szCs w:val="24"/>
        </w:rPr>
      </w:pPr>
      <w:r>
        <w:rPr>
          <w:szCs w:val="24"/>
        </w:rPr>
        <w:tab/>
        <w:t>Na podstawie art. 4 ust. 1 pkt 2 ustawy o gospodarce komunalnej (Dz.U. z 2021r. poz</w:t>
      </w:r>
      <w:r w:rsidR="00015C44">
        <w:rPr>
          <w:szCs w:val="24"/>
        </w:rPr>
        <w:t>.</w:t>
      </w:r>
      <w:r>
        <w:rPr>
          <w:szCs w:val="24"/>
        </w:rPr>
        <w:t xml:space="preserve"> 679) organy stanowiące </w:t>
      </w:r>
      <w:proofErr w:type="spellStart"/>
      <w:r>
        <w:rPr>
          <w:szCs w:val="24"/>
        </w:rPr>
        <w:t>jst</w:t>
      </w:r>
      <w:proofErr w:type="spellEnd"/>
      <w:r>
        <w:rPr>
          <w:szCs w:val="24"/>
        </w:rPr>
        <w:t xml:space="preserve"> postanawiają o wysokości cen i opłat albo o sposobie ustalania cen i opłat za usługi komunalne o charakterze użyteczności publicznej oraz za korzystanie z obiektów i urządzeń użyteczności publicznej </w:t>
      </w:r>
      <w:proofErr w:type="spellStart"/>
      <w:r>
        <w:rPr>
          <w:szCs w:val="24"/>
        </w:rPr>
        <w:t>jst</w:t>
      </w:r>
      <w:proofErr w:type="spellEnd"/>
      <w:r>
        <w:rPr>
          <w:szCs w:val="24"/>
        </w:rPr>
        <w:t xml:space="preserve">. </w:t>
      </w:r>
    </w:p>
    <w:p w:rsidR="00D4384E" w:rsidRDefault="00D4384E" w:rsidP="00D4384E">
      <w:pPr>
        <w:spacing w:after="240" w:line="276" w:lineRule="auto"/>
        <w:jc w:val="both"/>
        <w:rPr>
          <w:szCs w:val="24"/>
        </w:rPr>
      </w:pPr>
      <w:r>
        <w:rPr>
          <w:szCs w:val="24"/>
        </w:rPr>
        <w:t xml:space="preserve">Przedmiotowy parking znajduje się przy ul. Wybrzeżnej, na działce nie będącej w pasie drogowym. Istotne jest to ze względu na możliwość pobierania opłat za parkowanie we wszystkie dni tygodnia.  Gmina od dochodów uzyskanych z opłat za parkowanie w  miejscach znajdujących się na parkingach zlokalizowanych poza pasami dróg musi odprowadzić podatek od towarów i usług VAT. </w:t>
      </w:r>
    </w:p>
    <w:p w:rsidR="00D4384E" w:rsidRDefault="00D4384E" w:rsidP="00D4384E">
      <w:pPr>
        <w:spacing w:after="240" w:line="276" w:lineRule="auto"/>
        <w:jc w:val="both"/>
      </w:pPr>
      <w:r>
        <w:rPr>
          <w:szCs w:val="24"/>
        </w:rPr>
        <w:t xml:space="preserve">Proponuje się wzrost opłaty parkingowej </w:t>
      </w:r>
      <w:r>
        <w:t xml:space="preserve">dla samochodu osobowego  i </w:t>
      </w:r>
      <w:proofErr w:type="spellStart"/>
      <w:r>
        <w:t>busa</w:t>
      </w:r>
      <w:proofErr w:type="spellEnd"/>
      <w:r>
        <w:t xml:space="preserve"> do 9 miejsc – z 13 zł na 20,00 </w:t>
      </w:r>
      <w:r w:rsidR="00015C44">
        <w:t>zł dziennie., wzrost opłaty dodatkowej z 70 zł do 100 zł.</w:t>
      </w:r>
    </w:p>
    <w:p w:rsidR="00015C44" w:rsidRDefault="00015C44" w:rsidP="00D4384E">
      <w:pPr>
        <w:spacing w:after="240" w:line="276" w:lineRule="auto"/>
        <w:jc w:val="both"/>
      </w:pPr>
      <w:r>
        <w:t>Wyznacza się godziny pobierania opłaty od 9</w:t>
      </w:r>
      <w:r>
        <w:rPr>
          <w:vertAlign w:val="superscript"/>
        </w:rPr>
        <w:t>00</w:t>
      </w:r>
      <w:r>
        <w:t xml:space="preserve"> do 17</w:t>
      </w:r>
      <w:r>
        <w:rPr>
          <w:vertAlign w:val="superscript"/>
        </w:rPr>
        <w:t>00</w:t>
      </w:r>
      <w:r>
        <w:t xml:space="preserve"> (poprzednio od 9</w:t>
      </w:r>
      <w:r>
        <w:rPr>
          <w:vertAlign w:val="superscript"/>
        </w:rPr>
        <w:t>00</w:t>
      </w:r>
      <w:r>
        <w:t xml:space="preserve"> do 18</w:t>
      </w:r>
      <w:r>
        <w:rPr>
          <w:vertAlign w:val="superscript"/>
        </w:rPr>
        <w:t>00</w:t>
      </w:r>
      <w:r>
        <w:t xml:space="preserve">). </w:t>
      </w:r>
    </w:p>
    <w:p w:rsidR="00015C44" w:rsidRPr="00015C44" w:rsidRDefault="00015C44" w:rsidP="00D4384E">
      <w:pPr>
        <w:spacing w:after="240" w:line="276" w:lineRule="auto"/>
        <w:jc w:val="both"/>
      </w:pPr>
      <w:r>
        <w:t xml:space="preserve">Uchwała była przedmiotem konsultacji z </w:t>
      </w:r>
      <w:r w:rsidRPr="00015C44">
        <w:t>organizacjami pozarządowymi i podmiotami wymienionymi w art. 3 ust. 3 ustawy z dnia 24 kwietnia 2003r. o działalności pożytk</w:t>
      </w:r>
      <w:r>
        <w:t>u publicznego i o wolontariacie.</w:t>
      </w:r>
    </w:p>
    <w:p w:rsidR="00D4384E" w:rsidRDefault="00D4384E" w:rsidP="00D4384E">
      <w:pPr>
        <w:spacing w:after="240" w:line="276" w:lineRule="auto"/>
        <w:jc w:val="both"/>
        <w:rPr>
          <w:szCs w:val="24"/>
        </w:rPr>
      </w:pPr>
    </w:p>
    <w:p w:rsidR="00D4384E" w:rsidRDefault="00D4384E" w:rsidP="00D4384E">
      <w:pPr>
        <w:spacing w:after="240" w:line="276" w:lineRule="auto"/>
        <w:jc w:val="center"/>
        <w:rPr>
          <w:i/>
          <w:szCs w:val="24"/>
        </w:rPr>
      </w:pPr>
    </w:p>
    <w:p w:rsidR="00D4384E" w:rsidRDefault="00D4384E" w:rsidP="00D4384E">
      <w:pPr>
        <w:spacing w:after="240" w:line="276" w:lineRule="auto"/>
        <w:jc w:val="right"/>
        <w:rPr>
          <w:i/>
        </w:rPr>
      </w:pPr>
    </w:p>
    <w:p w:rsidR="00D4384E" w:rsidRDefault="00D4384E" w:rsidP="00D4384E"/>
    <w:p w:rsidR="005701A7" w:rsidRDefault="005701A7"/>
    <w:sectPr w:rsidR="00570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4E"/>
    <w:rsid w:val="00015C44"/>
    <w:rsid w:val="00515CB1"/>
    <w:rsid w:val="005701A7"/>
    <w:rsid w:val="008D7990"/>
    <w:rsid w:val="00932DE7"/>
    <w:rsid w:val="00D4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8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Sgrsf">
    <w:name w:val="PARSgrsf"/>
    <w:basedOn w:val="Normalny"/>
    <w:uiPriority w:val="99"/>
    <w:rsid w:val="00515CB1"/>
    <w:pPr>
      <w:widowControl w:val="0"/>
      <w:suppressAutoHyphens/>
      <w:autoSpaceDE w:val="0"/>
      <w:autoSpaceDN w:val="0"/>
      <w:adjustRightInd w:val="0"/>
      <w:spacing w:before="113" w:line="280" w:lineRule="atLeast"/>
      <w:jc w:val="center"/>
    </w:pPr>
    <w:rPr>
      <w:b/>
      <w:bCs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8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Sgrsf">
    <w:name w:val="PARSgrsf"/>
    <w:basedOn w:val="Normalny"/>
    <w:uiPriority w:val="99"/>
    <w:rsid w:val="00515CB1"/>
    <w:pPr>
      <w:widowControl w:val="0"/>
      <w:suppressAutoHyphens/>
      <w:autoSpaceDE w:val="0"/>
      <w:autoSpaceDN w:val="0"/>
      <w:adjustRightInd w:val="0"/>
      <w:spacing w:before="113" w:line="280" w:lineRule="atLeast"/>
      <w:jc w:val="center"/>
    </w:pPr>
    <w:rPr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Brzezińska</dc:creator>
  <cp:lastModifiedBy>Marzena Brzezińska</cp:lastModifiedBy>
  <cp:revision>5</cp:revision>
  <cp:lastPrinted>2021-11-08T10:56:00Z</cp:lastPrinted>
  <dcterms:created xsi:type="dcterms:W3CDTF">2021-11-08T10:39:00Z</dcterms:created>
  <dcterms:modified xsi:type="dcterms:W3CDTF">2021-11-09T09:46:00Z</dcterms:modified>
</cp:coreProperties>
</file>