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C" w:rsidRDefault="0024166C" w:rsidP="0024166C">
      <w:pPr>
        <w:spacing w:line="36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</w:t>
      </w:r>
      <w:r w:rsidR="002C66FB">
        <w:rPr>
          <w:rFonts w:ascii="Times New Roman" w:hAnsi="Times New Roman" w:cs="Times New Roman"/>
          <w:sz w:val="18"/>
          <w:szCs w:val="18"/>
        </w:rPr>
        <w:t xml:space="preserve">znik nr 2 </w:t>
      </w:r>
      <w:r w:rsidR="002C66FB">
        <w:rPr>
          <w:rFonts w:ascii="Times New Roman" w:hAnsi="Times New Roman" w:cs="Times New Roman"/>
          <w:sz w:val="18"/>
          <w:szCs w:val="18"/>
        </w:rPr>
        <w:br/>
        <w:t>do Zarządzenia Nr  345</w:t>
      </w:r>
      <w:r w:rsidR="004577E8">
        <w:rPr>
          <w:rFonts w:ascii="Times New Roman" w:hAnsi="Times New Roman" w:cs="Times New Roman"/>
          <w:sz w:val="18"/>
          <w:szCs w:val="18"/>
        </w:rPr>
        <w:t>. 2022</w:t>
      </w:r>
      <w:r>
        <w:rPr>
          <w:rFonts w:ascii="Times New Roman" w:hAnsi="Times New Roman" w:cs="Times New Roman"/>
          <w:sz w:val="18"/>
          <w:szCs w:val="18"/>
        </w:rPr>
        <w:br/>
        <w:t>Burmis</w:t>
      </w:r>
      <w:r w:rsidR="002C66FB">
        <w:rPr>
          <w:rFonts w:ascii="Times New Roman" w:hAnsi="Times New Roman" w:cs="Times New Roman"/>
          <w:sz w:val="18"/>
          <w:szCs w:val="18"/>
        </w:rPr>
        <w:t>trza  Łęknicy</w:t>
      </w:r>
      <w:r w:rsidR="002C66FB">
        <w:rPr>
          <w:rFonts w:ascii="Times New Roman" w:hAnsi="Times New Roman" w:cs="Times New Roman"/>
          <w:sz w:val="18"/>
          <w:szCs w:val="18"/>
        </w:rPr>
        <w:br/>
        <w:t>z dnia 26</w:t>
      </w:r>
      <w:r w:rsidR="004577E8">
        <w:rPr>
          <w:rFonts w:ascii="Times New Roman" w:hAnsi="Times New Roman" w:cs="Times New Roman"/>
          <w:sz w:val="18"/>
          <w:szCs w:val="18"/>
        </w:rPr>
        <w:t xml:space="preserve"> sierpnia 2022</w:t>
      </w:r>
      <w:r>
        <w:rPr>
          <w:rFonts w:ascii="Times New Roman" w:hAnsi="Times New Roman" w:cs="Times New Roman"/>
          <w:sz w:val="18"/>
          <w:szCs w:val="18"/>
        </w:rPr>
        <w:t>r.</w:t>
      </w:r>
    </w:p>
    <w:p w:rsidR="0024166C" w:rsidRDefault="0024166C" w:rsidP="0024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wybór realizatora PROGRAMU SZCZEPIEŃ OCHRONNYCH PRZECIW GRYPIE DLA MIESZKAŃCÓW W WIEKU 65 +  W GMINIE ŁĘKNICA”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ROZDZIAŁ I</w:t>
      </w:r>
      <w:r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4166C" w:rsidRDefault="0024166C" w:rsidP="002416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określa szczegółowe warunki składania ofert przy wyborze realizatora świadczeń zdrowotnych w zakresie ponadstandardowych usług zdrowotnych, świadczonych na rzecz mieszkańców gminy Łęknica tj. </w:t>
      </w:r>
      <w:r>
        <w:rPr>
          <w:rFonts w:ascii="Times New Roman" w:hAnsi="Times New Roman" w:cs="Times New Roman"/>
          <w:b/>
          <w:sz w:val="24"/>
          <w:szCs w:val="24"/>
        </w:rPr>
        <w:t xml:space="preserve">osób po 65 roku życia. </w:t>
      </w:r>
    </w:p>
    <w:p w:rsidR="0024166C" w:rsidRDefault="0024166C" w:rsidP="002416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na re</w:t>
      </w:r>
      <w:r w:rsidR="002C66FB">
        <w:rPr>
          <w:rFonts w:ascii="Times New Roman" w:hAnsi="Times New Roman" w:cs="Times New Roman"/>
          <w:sz w:val="24"/>
          <w:szCs w:val="24"/>
        </w:rPr>
        <w:t>alizację ww. zadania w roku 2022</w:t>
      </w:r>
      <w:r>
        <w:rPr>
          <w:rFonts w:ascii="Times New Roman" w:hAnsi="Times New Roman" w:cs="Times New Roman"/>
          <w:sz w:val="24"/>
          <w:szCs w:val="24"/>
        </w:rPr>
        <w:t xml:space="preserve"> zabezpieczone są w budżecie gminy Łęknica. </w:t>
      </w:r>
    </w:p>
    <w:p w:rsidR="002C66FB" w:rsidRDefault="002C66FB" w:rsidP="002416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 jest współfinansowane ze środków otrzymanych z budżetu Województwa Lubuskiego.</w:t>
      </w:r>
    </w:p>
    <w:p w:rsidR="0024166C" w:rsidRDefault="0024166C" w:rsidP="002416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następuje nie później niż w terminie 14 dni od dnia upływu terminu składania ofert.  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Oferty mogą składać podmioty lecznicze w rozumieniu </w:t>
      </w:r>
      <w:r>
        <w:rPr>
          <w:rFonts w:ascii="Times New Roman" w:hAnsi="Times New Roman" w:cs="Times New Roman"/>
          <w:sz w:val="24"/>
          <w:szCs w:val="24"/>
          <w:lang w:eastAsia="pl-PL"/>
        </w:rPr>
        <w:t>ustawy z dnia 15 kwietnia 2011r.              o działalnoś</w:t>
      </w:r>
      <w:r w:rsidR="002C32E5">
        <w:rPr>
          <w:rFonts w:ascii="Times New Roman" w:hAnsi="Times New Roman" w:cs="Times New Roman"/>
          <w:sz w:val="24"/>
          <w:szCs w:val="24"/>
          <w:lang w:eastAsia="pl-PL"/>
        </w:rPr>
        <w:t>ci leczniczej (</w:t>
      </w:r>
      <w:proofErr w:type="spellStart"/>
      <w:r w:rsidR="002C32E5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C32E5">
        <w:rPr>
          <w:rFonts w:ascii="Times New Roman" w:hAnsi="Times New Roman" w:cs="Times New Roman"/>
          <w:sz w:val="24"/>
          <w:szCs w:val="24"/>
          <w:lang w:eastAsia="pl-PL"/>
        </w:rPr>
        <w:t>. Dz.U. z 2022 r. poz. 633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ROZDZIAŁ II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Szczegółowe warunki konkursu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Zakres realizacji programu polityki zdrowotnej obejmuje: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przeprowadzenie kampanii informacyjno-edukacyjnej  przez organizatora programu jak i realizatora. Przygotowane zostaną przez Urząd Miejski w Łęknicy plakaty i ulotki, które zamieszczone będą w urzędzie, ośrodku zdrowia, instytucjach publicznych, stronach internetowych;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działania edukacyjne podczas wizyty lekarskiej przeprowadzone przez lekarza lub pielęgniarkę. Zakres zagadnień poruszanych podczas edukacji powinien dotyczyć propagowania prawidłowych nawyków zdrowotnych: zachowania zasad higieny, unikanie potencjalnych miejsc rozprzestrzeniania się choroby, możliwe unikanie kontaktów z osobami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chorymi oraz przedstawienie sposobu postępowania w trakcie zakażenia grypą w celu uniknięcia jej powikłań; 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uzyskanie pisemnej zgody na przeprowadzenie szczepień wraz z pisemnym oświadczeniem o wyrażeniu zgody na przekazanie i przetwarzanie danych na potrzeby realizacji programu (wg załącznika Nr 1 do projektu umowy);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prowadzenie rejestru uczestników programu;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zakup szczepionek przeciw grypie;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badanie lekarskie: kwalifikacja lekarska uwzględniająca przeciwskazania do szczepień i ocenę ryzyka wystąpienia powikłań poszczepiennych będzie polegała na zbieraniu wywiadu lekarskiego i przeprowadzeniu fizykalnego badania lekarskiego. W przypadku wystąpienia przeciwwskazań czasowych należy poinformować o najwcześniejszym możliwym terminie wykonania szczepienia, natomiast w wyniku trwałych przeciwwskazań do szczepienia przeciw grypie trzeba poinformować pacjenta o możliwości realizacji szczepień u osób z najbliższego otoczenia w celu zmniejszenia ryzyka transmisji zakażenia;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szczepienie według przyjętego schematu, zgodnego ze wskazaniem producenta szczepionki;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osobie poddanej szczepieniu zaświadczenia o wykonaniu zaleconego szczepienia ochronnego;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utylizacja zużytych materiałów zgodnie z obowiązującymi przepisami;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odebranie wypełnionej ankiety od uczestników programu (załącznik Nr  2 do projektu umowy) i dostarczenie wraz ze sprawozdaniem do organizatora programu;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składanie sprawozdań z realizacji programu (liczba osób, które zgłosiły chęć uczestnictwa w programie; liczba osób, którym wykonano szczepienie w danym roku trwania programu w zestawieniu z ogólną populacją, która kwalifikowałaby się do programu;  liczba osób, którym nie podano szczepionki z uwagi na: aspekty zdrowotne, inne) za dany rok do 31 grudnia danego roku trwania programu (załącznik Nr 3 do projektu umowy);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sporządzenie dokumentacji medycznej z przeprowadzonych szczepień;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sporządzenie i złożenie na żądanie organizatora informacji na temat realizacji zadania;</w:t>
      </w:r>
    </w:p>
    <w:p w:rsidR="0024166C" w:rsidRDefault="0024166C" w:rsidP="00241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inne ważne czynności niezbędne dla realizacji szczepień.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Ww. zakres świadczeń musi być realizowany przez oferenta w miejscu wskazanym w ofercie.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Minimalne wymagania stawiane realizatorowi szczepień niezbędne do jego realizacji:</w:t>
      </w:r>
    </w:p>
    <w:p w:rsidR="0024166C" w:rsidRDefault="0024166C" w:rsidP="002416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zgodność zakresu świadczeń zdrowotnych udzielanych przez realizatora szczepień,      w świetle obowiązujących przepisów, z przedmiotem konkursu,</w:t>
      </w:r>
    </w:p>
    <w:p w:rsidR="0024166C" w:rsidRDefault="0024166C" w:rsidP="002416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zakresie personelu udzielającego świadczeń w ramach programu polityki zdrowotnej:</w:t>
      </w:r>
    </w:p>
    <w:p w:rsidR="0024166C" w:rsidRDefault="0024166C" w:rsidP="002416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co najmniej 1 osoba spełniająca warunki Narodowego Funduszu Zdrowia            w zakresie udzielania świadczeń z dziedziny POZ i uprawnieniami do wykonywania szczepień zgodnie z obowiązującymi obecnie przepisami,</w:t>
      </w:r>
    </w:p>
    <w:p w:rsidR="0024166C" w:rsidRDefault="0024166C" w:rsidP="002416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dostępność do szczepień,</w:t>
      </w:r>
    </w:p>
    <w:p w:rsidR="0024166C" w:rsidRDefault="0024166C" w:rsidP="002416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wyposażenie gabinetu lekarskiego i gabinetu szczepień zgodnie  z obowiązującymi przepisami w tym zakresie.</w:t>
      </w:r>
    </w:p>
    <w:p w:rsidR="0024166C" w:rsidRDefault="0024166C" w:rsidP="0024166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5</w:t>
      </w:r>
    </w:p>
    <w:p w:rsidR="0024166C" w:rsidRDefault="0024166C" w:rsidP="002416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Oferent realizuje świadczenia zdrowotne  (szczepienia) w placówce służby zdrowia działającej na terenie powiatu żarskiego.</w:t>
      </w:r>
    </w:p>
    <w:p w:rsidR="0024166C" w:rsidRDefault="0024166C" w:rsidP="002416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Oferent przyjmuje obowiązek udzielania świadczeń zdrowotnych,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zachowaniem należytej staranności, zgodnie ze wskazaniami aktualnej wiedzy medycznej, dostępnymi środkami technicznymi i farmaceutycznymi oraz zgodnie         z zasadami kodeksu etyki lekarskiej.</w:t>
      </w:r>
    </w:p>
    <w:p w:rsidR="0024166C" w:rsidRDefault="0024166C" w:rsidP="0024166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ROZDZIAŁ III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Cele i założenia konkursu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6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Celem otwartego konkursu ofert jest wybór Realizatora </w:t>
      </w:r>
      <w:r>
        <w:rPr>
          <w:rFonts w:ascii="Times New Roman" w:hAnsi="Times New Roman" w:cs="Times New Roman"/>
          <w:sz w:val="24"/>
          <w:szCs w:val="24"/>
        </w:rPr>
        <w:t>„Program szczepień ochronnych przeciw grypie dla mieszkańców w wieku 65+ w gminie Łęknica”.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Zawarcie umowy z wyłonionym podmiotem następuje w wyniku rozstrzygnięcia konkursu, organizowanego przez udzielającego zamówienia na zasadach </w:t>
      </w:r>
      <w:r>
        <w:rPr>
          <w:rFonts w:ascii="Times New Roman" w:hAnsi="Times New Roman" w:cs="Times New Roman"/>
          <w:sz w:val="24"/>
          <w:szCs w:val="24"/>
        </w:rPr>
        <w:br/>
        <w:t>i w trybie określonym w niniejszym Regulaminie konkursu.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realizacji programu winno nastąpić od dnia podpisania umowy    </w:t>
      </w:r>
      <w:r w:rsidR="00EF0CE5">
        <w:rPr>
          <w:rFonts w:ascii="Times New Roman" w:hAnsi="Times New Roman" w:cs="Times New Roman"/>
          <w:sz w:val="24"/>
          <w:szCs w:val="24"/>
        </w:rPr>
        <w:t xml:space="preserve">              a zakończenie do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4577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 ostateczne warunki realizacji zadania reguluje umowa zawarta pomiędzy Gminą Łęknica a oferentem, zwanym Realizatorem.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środki finansowe mogą być przeznaczone wyłącznie na pokrycie kosztów bezpośrednio związanych z realizacją zadania i niezbędnych do jego realizacji.</w:t>
      </w:r>
    </w:p>
    <w:p w:rsidR="0024166C" w:rsidRDefault="0024166C" w:rsidP="002416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ofert nie mogą uczestniczyć osoby wchodzące w skład Komisji konkursowej lub bliskie tym osobom. 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24166C" w:rsidRDefault="0024166C" w:rsidP="002416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konkursie podaje się do publicznej wiadomości, zamieszczając na tablicy ogłoszeń w Urzędzie Miejskim w Łęknicy, na stronie internetowej Urzędu Miejskiego w Łęknicy oraz w Biuletynie Informacji Publicznej. 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  <w:r>
        <w:rPr>
          <w:rFonts w:ascii="Times New Roman" w:hAnsi="Times New Roman" w:cs="Times New Roman"/>
          <w:sz w:val="24"/>
          <w:szCs w:val="24"/>
        </w:rPr>
        <w:br/>
        <w:t>Termin i warunki składania ofert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Warunkiem przystąpienia do konkursu jest złożenie kompletnej oferty </w:t>
      </w:r>
      <w:r>
        <w:rPr>
          <w:rFonts w:ascii="Times New Roman" w:hAnsi="Times New Roman" w:cs="Times New Roman"/>
          <w:sz w:val="24"/>
          <w:szCs w:val="24"/>
        </w:rPr>
        <w:br/>
        <w:t>przygotowanej w sposób wymagany określony w ogłoszeniu o konkursie.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oraz termin złożenia oferty określa ogłoszenie o konkursie.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terminie 14 dni od dnia upływu terminu składania ofert.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wycofać złożoną ofertę tylko na pisemny wniosek.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sporządzone wadliwie, zawierające błędne dane, niekompletne lub złożone po terminie zostaną odrzucone w postępowaniu konkursowym.</w:t>
      </w:r>
    </w:p>
    <w:p w:rsidR="0024166C" w:rsidRDefault="0024166C" w:rsidP="002416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uczestniczące w postępowaniu konkursowym nie podlegają zwrotowi. </w:t>
      </w:r>
    </w:p>
    <w:p w:rsidR="0024166C" w:rsidRDefault="0024166C" w:rsidP="0024166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24166C" w:rsidRDefault="0024166C" w:rsidP="002416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załączone do oferty muszą być uwierzytelnione przez osobę uprawnioną do złożenia oferty.</w:t>
      </w:r>
    </w:p>
    <w:p w:rsidR="0024166C" w:rsidRDefault="0024166C" w:rsidP="0024166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  <w:r>
        <w:rPr>
          <w:rFonts w:ascii="Times New Roman" w:hAnsi="Times New Roman" w:cs="Times New Roman"/>
          <w:sz w:val="24"/>
          <w:szCs w:val="24"/>
        </w:rPr>
        <w:br/>
        <w:t>Tryb, kryteria i termin wyboru oferty</w:t>
      </w:r>
    </w:p>
    <w:p w:rsidR="0024166C" w:rsidRDefault="0024166C" w:rsidP="0024166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związane z przeprowadzeniem konkursu wykonuje Komisja Konkursowa, powołana Zarządzeniem Burmistrza Łęknicy, działająca zgodnie z zasadami określonymi w Regulaminie konkursu.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obraduje na posiedzeniu zamkniętym bez udziału oferentów.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Komisji kieruje Przewodniczący Komisji. W przypadku nieobecności Przewodniczącego pracami komisji kieruje sekretarz Komisji.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Komisji są ważne, jeżeli w posiedzeniu uczestniczy co najmniej ½ jej składu osobowego.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Rozstrzygnięcia Komisji podejmowane są zwykłą większością głosów.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równego rozkładu głosów, głos rozstrzygający należy do Przewodniczącego a w przypadku jego nieobecności – sekretarza.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posiedzeń Komisja sporządza  protokół.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Protokół, o którym mowa w ust. 7 sporządza sekretarz Komisji i przedkłada do podpisu wszystkim członkom Komisji obecnym na posiedzeniu.</w:t>
      </w:r>
    </w:p>
    <w:p w:rsidR="0024166C" w:rsidRDefault="0024166C" w:rsidP="002416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może zasięgnąć opinii specjalistów z danej dziedziny medycyny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sprawach dotyczących przedmiotu konkursu. 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24166C" w:rsidRDefault="0024166C" w:rsidP="002416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podlega wyłączeniu z udziału w pracach Komisji, jeżeli pozostaje w stosunku pokrewieństwa lub powinowactwa lub jest związany </w:t>
      </w:r>
      <w:r>
        <w:rPr>
          <w:rFonts w:ascii="Times New Roman" w:hAnsi="Times New Roman" w:cs="Times New Roman"/>
          <w:sz w:val="24"/>
          <w:szCs w:val="24"/>
        </w:rPr>
        <w:br/>
        <w:t xml:space="preserve">z tytułu przysposobienia, opieki lub kurateli z oferentem lub członkami organów zarządzających oferenta, oferent lub członkowie organów zarządzających oferenta pozostają wobec członka Komisji w stosunku nadrzędności służbowej, bądź pozostają w takim stosunku prawnym lub faktycznym, że może to budzić uzasadnione wątpliwości co do bezstronności członka Komisji.   </w:t>
      </w:r>
    </w:p>
    <w:p w:rsidR="0024166C" w:rsidRDefault="0024166C" w:rsidP="002416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podpisują oświadczenie, że nie zachodzi okoliczność wykluczająca ich z udziału w pracach Komisji zgodnie z warunkami, o których mowa w ust. 1.</w:t>
      </w:r>
    </w:p>
    <w:p w:rsidR="0024166C" w:rsidRDefault="0024166C" w:rsidP="002416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o której mowa w ust. 1, Burmistrz Łęknicy może uzupełnić skład Komisji i powołać do Komisji nowego członka.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swoich prac Komisja:</w:t>
      </w:r>
    </w:p>
    <w:p w:rsidR="0024166C" w:rsidRDefault="0024166C" w:rsidP="002416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liczbę otrzymanych ofert na wybór realizatora szczepień,</w:t>
      </w:r>
    </w:p>
    <w:p w:rsidR="0024166C" w:rsidRDefault="0024166C" w:rsidP="002416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otwarcia ofert złożonych w terminie,</w:t>
      </w:r>
    </w:p>
    <w:p w:rsidR="0024166C" w:rsidRDefault="0024166C" w:rsidP="002416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sprawdzenia ofert pod względem spełnienia wymogów formalnych.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odrzuca oferty, złożone po wyznaczonym terminie.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braków, o których mowa w rozdziale V § 14 Regulaminu konkursu i/lub niejasności co do treści oferty lub załączonych do oferty dokumentów, komisja może wezwać oferenta do uzupełnienia oferty lub złożenia wyjaśnień –          w wyznaczonym przez siebie terminie.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nie uzupełnione przez Oferenta zgodnie z postanowieniami ust. 3 (złożenie brakujących dokumentów, złożenie wyjaśnień) w wyznaczonym przez Komisję terminie, zostają odrzucone z przyczyn formalnych.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tworzy wykaz ofert spełniających wymogi formalne oraz wykaz ofert, które nie kwalifikują się do konkursu, wraz z podaniem przyczyn. 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oferta, która spełnia wymogi formalne, może zostać wybrana do realizacji.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Podstawowym kryterium wyboru oferty będzie cena oferowanej usługi.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Przy wyborze oferty Komisja bierze pod uwagę również możliwość rzeczywistej realizacji przedmiotu konkursu w warunkach określonych przez oferenta, tj.:</w:t>
      </w:r>
    </w:p>
    <w:p w:rsidR="0024166C" w:rsidRDefault="0024166C" w:rsidP="002416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  w zakresie odległości miejsca świadczenia usługi od miasta Łęknica,</w:t>
      </w:r>
    </w:p>
    <w:p w:rsidR="0024166C" w:rsidRDefault="0024166C" w:rsidP="0024166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dostępność do świadczeń,</w:t>
      </w:r>
    </w:p>
    <w:p w:rsidR="0024166C" w:rsidRDefault="0024166C" w:rsidP="0024166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wyposażenia w sprzęt i materiały,</w:t>
      </w:r>
    </w:p>
    <w:p w:rsidR="0024166C" w:rsidRDefault="0024166C" w:rsidP="0024166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personelu udzielającego świadczeń oraz jego kwalifikacji.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przeprowadza dyskusję na temat każdej z ofert. Każdy z członków Komisji ma prawo do wypowiedzenia się.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przygotowuje propozycję wyboru ofert lub nie wybrania żadnej z ofert.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stanowisko Komisja przedstawia w protokole Burmistrzowi Łęknicy do zatwierdzenia.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razie, gdy na konkurs ofert zostanie zgłoszona tylko jedna oferta, może zostać wybrana, jeśli spełnia wymagania określone w warunkach konkursu.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przez oferentów ofert z taką samą ceną ofertową o wyborze oferty decyduje korzystniejsza wskazana w ofercie dostępność do świadczeń oraz liczba i kwalifikacje personelu przewidzianego do realizacji programu, a także odległość miejsca świadczenia usługi od miasta Łęknica.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może zamknąć Konkurs bez dokonywania wyboru żadnej oferty.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niezwłocznie zawiadomi Oferentów o zakończeniu konkursu     i jego wyniku.</w:t>
      </w:r>
    </w:p>
    <w:p w:rsidR="0024166C" w:rsidRDefault="0024166C" w:rsidP="002416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rozwiązuje się z chwilą rozstrzygnięcia konkursu ofert.  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24166C" w:rsidRDefault="0024166C" w:rsidP="002416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Łęknicy dokonuje ostatecznego rozstrzygnięcia konkursu ofert na podstawie stanowiska Komisji, od którego nie przysługuje odwołanie lub zamknięcia konkursu bez wybrania którejkolwiek z ofert, w tym zamknięcia konkursu z uwagi na brak ofert spełniających wymogi formalne.</w:t>
      </w:r>
    </w:p>
    <w:p w:rsidR="0024166C" w:rsidRDefault="0024166C" w:rsidP="002416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zapewnieniem optymalnych warunków realizacji świadczeń objętych przedmiotem konkursu Burmistrz Łęknicy zastrzega sobie prawo do wyboru więcej niż jednej oferty. </w:t>
      </w:r>
    </w:p>
    <w:p w:rsidR="0024166C" w:rsidRDefault="0024166C" w:rsidP="0024166C">
      <w:pPr>
        <w:rPr>
          <w:rFonts w:ascii="Times New Roman" w:hAnsi="Times New Roman" w:cs="Times New Roman"/>
          <w:sz w:val="24"/>
          <w:szCs w:val="24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24166C" w:rsidRDefault="0024166C" w:rsidP="0024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uznana jest za prawidłową pod względem formalnym, gdy: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zgodna z szczegółowymi warunkami i celami konkursu,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złożona jest na właściwym formularzu w sposób zgodny z ogłoszeniem o konkursie,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złożona jest w terminie  wymaganym w ogłoszeniu o konkursie,  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podmiot jest uprawniony do złożenia oferty,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oferta oraz załączniki są podpisane prze osoby uprawnione,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czytelna, 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spójna tzn. istnieje logiczne powiązanie pomiędzy celami zadania, szczegółowym zakresem rzeczowym zadania, kosztorysem i oczekiwanymi efektami realizacji zadania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realizacji zadania jest zgodny z wymogami określonymi w ogłoszeniu               o konkursie,</w:t>
      </w:r>
    </w:p>
    <w:p w:rsidR="0024166C" w:rsidRDefault="0024166C" w:rsidP="002416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kalkulacja przewidywanych kosztów realizacji zadania jest poprawna pod względem formalno-rachunkowym.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15</w:t>
      </w:r>
    </w:p>
    <w:p w:rsidR="0024166C" w:rsidRDefault="0024166C" w:rsidP="002416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 rozstrzygnięciu konkursu z wyłonionym Oferentem/Oferentami Burmistrz Łęknicy zawiera umowę o udzielnie zamówienia na realizację szczepień najpóźniej  w terminie 14 dni od dnia rozstrzygnięcia konkursu.</w:t>
      </w:r>
    </w:p>
    <w:p w:rsidR="0024166C" w:rsidRDefault="0024166C" w:rsidP="002416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Umowę, o której mowa w ust. 1 zawiera się na czas określony.</w:t>
      </w:r>
    </w:p>
    <w:p w:rsidR="0024166C" w:rsidRDefault="0024166C" w:rsidP="0024166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16</w:t>
      </w:r>
    </w:p>
    <w:p w:rsidR="0024166C" w:rsidRDefault="0024166C" w:rsidP="002416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sytuacji nieprzewidzianych niniejszym Regulaminem Komisja podejmuje rozstrzygnięcie zwykłą większością głosów.</w:t>
      </w:r>
    </w:p>
    <w:p w:rsidR="0024166C" w:rsidRDefault="0024166C" w:rsidP="002416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Zastrzega się prawo odwołania konkursu oraz przesunięcia terminu składania                i otwarcia ofert bez podawania przyczyn.</w:t>
      </w:r>
    </w:p>
    <w:p w:rsidR="0024166C" w:rsidRDefault="0024166C" w:rsidP="0024166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4166C" w:rsidRDefault="0024166C" w:rsidP="0024166C"/>
    <w:p w:rsidR="0024166C" w:rsidRDefault="0024166C" w:rsidP="0024166C"/>
    <w:p w:rsidR="009C7F6B" w:rsidRDefault="009C7F6B"/>
    <w:p w:rsidR="00BB0C82" w:rsidRDefault="00BB0C82"/>
    <w:sectPr w:rsidR="00BB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98D"/>
    <w:multiLevelType w:val="hybridMultilevel"/>
    <w:tmpl w:val="5C8E0A90"/>
    <w:lvl w:ilvl="0" w:tplc="97D2F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201A"/>
    <w:multiLevelType w:val="hybridMultilevel"/>
    <w:tmpl w:val="5D2A6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31A6D"/>
    <w:multiLevelType w:val="hybridMultilevel"/>
    <w:tmpl w:val="50D2E638"/>
    <w:lvl w:ilvl="0" w:tplc="86167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0AAC"/>
    <w:multiLevelType w:val="hybridMultilevel"/>
    <w:tmpl w:val="29D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98"/>
    <w:multiLevelType w:val="hybridMultilevel"/>
    <w:tmpl w:val="AC7460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42C4"/>
    <w:multiLevelType w:val="hybridMultilevel"/>
    <w:tmpl w:val="1FC66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B4808"/>
    <w:multiLevelType w:val="hybridMultilevel"/>
    <w:tmpl w:val="324C0B02"/>
    <w:lvl w:ilvl="0" w:tplc="7EBC69F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61A45"/>
    <w:multiLevelType w:val="hybridMultilevel"/>
    <w:tmpl w:val="0D1A0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22807"/>
    <w:multiLevelType w:val="hybridMultilevel"/>
    <w:tmpl w:val="A1D8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07479"/>
    <w:multiLevelType w:val="hybridMultilevel"/>
    <w:tmpl w:val="604C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13308"/>
    <w:multiLevelType w:val="hybridMultilevel"/>
    <w:tmpl w:val="E356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14E0"/>
    <w:multiLevelType w:val="hybridMultilevel"/>
    <w:tmpl w:val="6F28C0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01437B"/>
    <w:multiLevelType w:val="hybridMultilevel"/>
    <w:tmpl w:val="0092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21000"/>
    <w:multiLevelType w:val="hybridMultilevel"/>
    <w:tmpl w:val="0950B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53962"/>
    <w:multiLevelType w:val="hybridMultilevel"/>
    <w:tmpl w:val="2B62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C"/>
    <w:rsid w:val="0006356D"/>
    <w:rsid w:val="00230EEC"/>
    <w:rsid w:val="0024166C"/>
    <w:rsid w:val="002C32E5"/>
    <w:rsid w:val="002C66FB"/>
    <w:rsid w:val="004577E8"/>
    <w:rsid w:val="007F45E4"/>
    <w:rsid w:val="009C7F6B"/>
    <w:rsid w:val="00BB0C82"/>
    <w:rsid w:val="00EF0CE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66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66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16</cp:revision>
  <cp:lastPrinted>2022-08-26T07:09:00Z</cp:lastPrinted>
  <dcterms:created xsi:type="dcterms:W3CDTF">2021-08-10T08:13:00Z</dcterms:created>
  <dcterms:modified xsi:type="dcterms:W3CDTF">2022-08-26T07:36:00Z</dcterms:modified>
</cp:coreProperties>
</file>