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CB" w:rsidRPr="0099086E" w:rsidRDefault="007575CB" w:rsidP="00285955">
      <w:pPr>
        <w:spacing w:after="0" w:line="288" w:lineRule="auto"/>
        <w:jc w:val="right"/>
        <w:rPr>
          <w:rFonts w:asciiTheme="minorHAnsi" w:hAnsiTheme="minorHAnsi" w:cstheme="minorHAnsi"/>
          <w:b/>
        </w:rPr>
      </w:pPr>
    </w:p>
    <w:p w:rsidR="007575CB" w:rsidRPr="0099086E" w:rsidRDefault="0050512F" w:rsidP="00285955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(projekt)</w:t>
      </w:r>
    </w:p>
    <w:p w:rsidR="007575CB" w:rsidRPr="0099086E" w:rsidRDefault="007575CB" w:rsidP="00285955">
      <w:pPr>
        <w:spacing w:after="0" w:line="288" w:lineRule="auto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 xml:space="preserve">zawarta w dniu </w:t>
      </w:r>
      <w:r w:rsidR="0050512F">
        <w:rPr>
          <w:rFonts w:asciiTheme="minorHAnsi" w:hAnsiTheme="minorHAnsi" w:cstheme="minorHAnsi"/>
        </w:rPr>
        <w:t xml:space="preserve">…………….. </w:t>
      </w:r>
      <w:r w:rsidRPr="0099086E">
        <w:rPr>
          <w:rFonts w:asciiTheme="minorHAnsi" w:hAnsiTheme="minorHAnsi" w:cstheme="minorHAnsi"/>
        </w:rPr>
        <w:t>pomiędzy:</w:t>
      </w:r>
    </w:p>
    <w:p w:rsidR="007575CB" w:rsidRPr="0099086E" w:rsidRDefault="007575CB" w:rsidP="00285955">
      <w:pPr>
        <w:spacing w:after="0" w:line="288" w:lineRule="auto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  <w:b/>
        </w:rPr>
        <w:t>Gminą Łęknica, ul. Żurawska 1, 68-208 Łęknica</w:t>
      </w:r>
      <w:r w:rsidRPr="0099086E">
        <w:rPr>
          <w:rFonts w:asciiTheme="minorHAnsi" w:hAnsiTheme="minorHAnsi" w:cstheme="minorHAnsi"/>
        </w:rPr>
        <w:t>, NIP 928-207-62-71,</w:t>
      </w:r>
      <w:r w:rsidR="009712CC">
        <w:rPr>
          <w:rFonts w:asciiTheme="minorHAnsi" w:hAnsiTheme="minorHAnsi" w:cstheme="minorHAnsi"/>
        </w:rPr>
        <w:t xml:space="preserve"> REGON 970770528 reprezentowaną </w:t>
      </w:r>
      <w:r w:rsidRPr="0099086E">
        <w:rPr>
          <w:rFonts w:asciiTheme="minorHAnsi" w:hAnsiTheme="minorHAnsi" w:cstheme="minorHAnsi"/>
        </w:rPr>
        <w:t>przez:</w:t>
      </w:r>
      <w:r w:rsidRPr="0099086E">
        <w:rPr>
          <w:rFonts w:asciiTheme="minorHAnsi" w:hAnsiTheme="minorHAnsi" w:cstheme="minorHAnsi"/>
        </w:rPr>
        <w:tab/>
        <w:t xml:space="preserve">Piotra </w:t>
      </w:r>
      <w:proofErr w:type="spellStart"/>
      <w:r w:rsidRPr="0099086E">
        <w:rPr>
          <w:rFonts w:asciiTheme="minorHAnsi" w:hAnsiTheme="minorHAnsi" w:cstheme="minorHAnsi"/>
        </w:rPr>
        <w:t>Kuliniak</w:t>
      </w:r>
      <w:proofErr w:type="spellEnd"/>
      <w:r w:rsidRPr="0099086E">
        <w:rPr>
          <w:rFonts w:asciiTheme="minorHAnsi" w:hAnsiTheme="minorHAnsi" w:cstheme="minorHAnsi"/>
        </w:rPr>
        <w:t xml:space="preserve"> – Burmistrza Łęknicy, przy kontrasygnacie Izabeli Roszkowskiej - Skarbnika Gminy, zwaną dalej Zamawiającym, zwaną w dalszej treści umowy </w:t>
      </w:r>
      <w:r w:rsidRPr="0099086E">
        <w:rPr>
          <w:rFonts w:asciiTheme="minorHAnsi" w:hAnsiTheme="minorHAnsi" w:cstheme="minorHAnsi"/>
          <w:bCs/>
        </w:rPr>
        <w:t xml:space="preserve">„ZAMAWIAJĄCYM” </w:t>
      </w:r>
      <w:r w:rsidR="001E64E6" w:rsidRPr="0099086E">
        <w:rPr>
          <w:rFonts w:asciiTheme="minorHAnsi" w:hAnsiTheme="minorHAnsi" w:cstheme="minorHAnsi"/>
          <w:color w:val="000000"/>
        </w:rPr>
        <w:t xml:space="preserve">lub </w:t>
      </w:r>
      <w:r w:rsidR="001E64E6" w:rsidRPr="0099086E">
        <w:rPr>
          <w:rFonts w:asciiTheme="minorHAnsi" w:hAnsiTheme="minorHAnsi" w:cstheme="minorHAnsi"/>
          <w:bCs/>
          <w:color w:val="000000"/>
        </w:rPr>
        <w:t xml:space="preserve">„STRONĄ”, </w:t>
      </w:r>
      <w:r w:rsidRPr="0099086E">
        <w:rPr>
          <w:rFonts w:asciiTheme="minorHAnsi" w:hAnsiTheme="minorHAnsi" w:cstheme="minorHAnsi"/>
        </w:rPr>
        <w:t>a</w:t>
      </w:r>
    </w:p>
    <w:p w:rsidR="007575CB" w:rsidRPr="00147D40" w:rsidRDefault="0050512F" w:rsidP="00147D40">
      <w:pPr>
        <w:pStyle w:val="CM25"/>
        <w:spacing w:line="288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</w:t>
      </w:r>
      <w:r w:rsidR="009712CC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…….</w:t>
      </w:r>
      <w:r w:rsidR="007575CB" w:rsidRPr="0099086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REGON: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……………………..</w:t>
      </w:r>
      <w:r w:rsidR="007575CB" w:rsidRPr="0099086E">
        <w:rPr>
          <w:rFonts w:asciiTheme="minorHAnsi" w:hAnsiTheme="minorHAnsi" w:cstheme="minorHAnsi"/>
          <w:bCs/>
          <w:color w:val="000000"/>
          <w:sz w:val="22"/>
          <w:szCs w:val="22"/>
        </w:rPr>
        <w:t>, NIP</w:t>
      </w:r>
      <w:r w:rsidR="005B57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………………………..</w:t>
      </w:r>
      <w:r w:rsidR="007575CB" w:rsidRPr="0099086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7575CB" w:rsidRPr="0099086E">
        <w:rPr>
          <w:rFonts w:asciiTheme="minorHAnsi" w:hAnsiTheme="minorHAnsi" w:cstheme="minorHAnsi"/>
          <w:color w:val="000000"/>
          <w:sz w:val="22"/>
          <w:szCs w:val="22"/>
        </w:rPr>
        <w:t xml:space="preserve">zwanym dalej w treści umowy </w:t>
      </w:r>
      <w:r w:rsidR="007575CB" w:rsidRPr="0099086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„WYKONAWCĄ” </w:t>
      </w:r>
      <w:r w:rsidR="007575CB" w:rsidRPr="0099086E">
        <w:rPr>
          <w:rFonts w:asciiTheme="minorHAnsi" w:hAnsiTheme="minorHAnsi" w:cstheme="minorHAnsi"/>
          <w:color w:val="000000"/>
          <w:sz w:val="22"/>
          <w:szCs w:val="22"/>
        </w:rPr>
        <w:t xml:space="preserve">lub </w:t>
      </w:r>
      <w:r w:rsidR="007575CB" w:rsidRPr="0099086E">
        <w:rPr>
          <w:rFonts w:asciiTheme="minorHAnsi" w:hAnsiTheme="minorHAnsi" w:cstheme="minorHAnsi"/>
          <w:bCs/>
          <w:color w:val="000000"/>
          <w:sz w:val="22"/>
          <w:szCs w:val="22"/>
        </w:rPr>
        <w:t>„STRONĄ</w:t>
      </w:r>
      <w:r w:rsidR="00147D40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7575CB" w:rsidRPr="0099086E">
        <w:rPr>
          <w:rFonts w:asciiTheme="minorHAnsi" w:hAnsiTheme="minorHAnsi" w:cstheme="minorHAnsi"/>
          <w:bCs/>
        </w:rPr>
        <w:t xml:space="preserve"> </w:t>
      </w:r>
      <w:r w:rsidR="007575CB" w:rsidRPr="0099086E">
        <w:rPr>
          <w:rFonts w:asciiTheme="minorHAnsi" w:hAnsiTheme="minorHAnsi" w:cstheme="minorHAnsi"/>
        </w:rPr>
        <w:t>o następującej treści:</w:t>
      </w:r>
    </w:p>
    <w:p w:rsidR="007575CB" w:rsidRPr="0099086E" w:rsidRDefault="007575CB" w:rsidP="00285955">
      <w:pPr>
        <w:pStyle w:val="Adres"/>
        <w:keepLine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75CB" w:rsidRDefault="007575CB" w:rsidP="00285955">
      <w:pPr>
        <w:pStyle w:val="paragraf"/>
        <w:keepNext w:val="0"/>
        <w:tabs>
          <w:tab w:val="clear" w:pos="8789"/>
          <w:tab w:val="left" w:pos="5245"/>
        </w:tabs>
        <w:spacing w:before="0" w:after="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9086E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:rsidR="005C5C6B" w:rsidRPr="0099086E" w:rsidRDefault="005C5C6B" w:rsidP="00285955">
      <w:pPr>
        <w:pStyle w:val="paragraf"/>
        <w:keepNext w:val="0"/>
        <w:tabs>
          <w:tab w:val="clear" w:pos="8789"/>
          <w:tab w:val="left" w:pos="5245"/>
        </w:tabs>
        <w:spacing w:before="0" w:after="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06019" w:rsidRDefault="007575CB" w:rsidP="003A63D8">
      <w:pPr>
        <w:pStyle w:val="Adres"/>
        <w:keepLines w:val="0"/>
        <w:numPr>
          <w:ilvl w:val="0"/>
          <w:numId w:val="7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6019">
        <w:rPr>
          <w:rFonts w:asciiTheme="minorHAnsi" w:hAnsiTheme="minorHAnsi" w:cstheme="minorHAnsi"/>
          <w:sz w:val="22"/>
          <w:szCs w:val="22"/>
        </w:rPr>
        <w:t xml:space="preserve">Na podstawie niniejszej umowy Wykonawca zobowiązuje się do opracowania na rzecz Zamawiającego projektu </w:t>
      </w:r>
      <w:r w:rsidR="00606019">
        <w:rPr>
          <w:rFonts w:asciiTheme="minorHAnsi" w:hAnsiTheme="minorHAnsi" w:cstheme="minorHAnsi"/>
          <w:sz w:val="22"/>
          <w:szCs w:val="22"/>
        </w:rPr>
        <w:t>Gminnego Programu Opieki nad Zabytkami dla Gminy Łęknica na lata 2022- 2025 zgodnie z ustawą z dnia 23 lipca 2003r. o ochronie zabytków i opie</w:t>
      </w:r>
      <w:r w:rsidR="00CB5EDD">
        <w:rPr>
          <w:rFonts w:asciiTheme="minorHAnsi" w:hAnsiTheme="minorHAnsi" w:cstheme="minorHAnsi"/>
          <w:sz w:val="22"/>
          <w:szCs w:val="22"/>
        </w:rPr>
        <w:t>ce nad zabytkami</w:t>
      </w:r>
      <w:r w:rsidR="00CB5EDD">
        <w:rPr>
          <w:rFonts w:asciiTheme="minorHAnsi" w:hAnsiTheme="minorHAnsi" w:cstheme="minorHAnsi"/>
          <w:sz w:val="22"/>
          <w:szCs w:val="22"/>
        </w:rPr>
        <w:br/>
        <w:t>( Dz. U. z 2021r. poz. 710 z późn.zm</w:t>
      </w:r>
      <w:r w:rsidR="00606019">
        <w:rPr>
          <w:rFonts w:asciiTheme="minorHAnsi" w:hAnsiTheme="minorHAnsi" w:cstheme="minorHAnsi"/>
          <w:sz w:val="22"/>
          <w:szCs w:val="22"/>
        </w:rPr>
        <w:t>).</w:t>
      </w:r>
    </w:p>
    <w:p w:rsidR="00DA2CBB" w:rsidRPr="00DA2CBB" w:rsidRDefault="00F31350" w:rsidP="00DA2CBB">
      <w:pPr>
        <w:pStyle w:val="Adres"/>
        <w:keepLines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umowy obejmuje: 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="00C4621D">
        <w:rPr>
          <w:rFonts w:asciiTheme="minorHAnsi" w:hAnsiTheme="minorHAnsi" w:cstheme="minorHAnsi"/>
          <w:bCs/>
          <w:sz w:val="22"/>
          <w:szCs w:val="22"/>
        </w:rPr>
        <w:t>Opracowanie</w:t>
      </w:r>
      <w:r w:rsidRPr="00DA2CBB">
        <w:rPr>
          <w:rFonts w:asciiTheme="minorHAnsi" w:hAnsiTheme="minorHAnsi" w:cstheme="minorHAnsi"/>
          <w:bCs/>
          <w:sz w:val="22"/>
          <w:szCs w:val="22"/>
        </w:rPr>
        <w:t xml:space="preserve"> Gminnego Programu Opieki nad Zabytkami</w:t>
      </w:r>
      <w:r>
        <w:rPr>
          <w:rFonts w:asciiTheme="minorHAnsi" w:hAnsiTheme="minorHAnsi" w:cstheme="minorHAnsi"/>
          <w:bCs/>
          <w:sz w:val="22"/>
          <w:szCs w:val="22"/>
        </w:rPr>
        <w:t xml:space="preserve"> dla Gminy Łęknica na lata 2022-2025</w:t>
      </w:r>
      <w:r w:rsidRPr="00DA2CBB">
        <w:rPr>
          <w:rFonts w:asciiTheme="minorHAnsi" w:hAnsiTheme="minorHAnsi" w:cstheme="minorHAnsi"/>
          <w:bCs/>
          <w:sz w:val="22"/>
          <w:szCs w:val="22"/>
        </w:rPr>
        <w:t>, który powinien zawierać: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wstęp,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podstawy prawne opracowania gminnego programu opieki nad zabytkami,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uwarunkowania prawne ochrony i opieki nad zabytkami w Polsce,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uwarunkowania zewnętrzne ochrony dziedzictwa kulturowego,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uwarunkowania wewnętrzne ochrony dziedzictwa kulturowego,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zarys historii obszaru gminy,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krajobraz kulturowy,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zabytki nieruchome,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zabytki ruchome,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zabytki archeologiczne,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dziedzictwo niematerialne,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zabytki objęte prawnymi formami ochrony,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zabytki w gminnej ewidencji zabytków,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ocenę stanu dziedzictwa kulturowego gminy,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założenia programowe,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instrumentarium realizacji programu opieki nad zabytkami,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zasady oceny realizacji programu opieki nad zabytkami,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- źródła finansowania programu opieki nad zabytkami.</w:t>
      </w:r>
    </w:p>
    <w:p w:rsidR="00DA2CBB" w:rsidRPr="00DA2CBB" w:rsidRDefault="00DA2CBB" w:rsidP="00DA2CBB">
      <w:pPr>
        <w:pStyle w:val="Adres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 xml:space="preserve">b) </w:t>
      </w:r>
      <w:r w:rsidR="00F31350">
        <w:rPr>
          <w:rFonts w:asciiTheme="minorHAnsi" w:hAnsiTheme="minorHAnsi" w:cstheme="minorHAnsi"/>
          <w:bCs/>
          <w:sz w:val="22"/>
          <w:szCs w:val="22"/>
        </w:rPr>
        <w:t>Opracowanie</w:t>
      </w:r>
      <w:r w:rsidRPr="00DA2CBB">
        <w:rPr>
          <w:rFonts w:asciiTheme="minorHAnsi" w:hAnsiTheme="minorHAnsi" w:cstheme="minorHAnsi"/>
          <w:bCs/>
          <w:sz w:val="22"/>
          <w:szCs w:val="22"/>
        </w:rPr>
        <w:t xml:space="preserve"> projektu uchwały w sprawie przyjęcia Gminnego Programu Opieki nad Zabytkami dla </w:t>
      </w:r>
      <w:r w:rsidR="00F31350">
        <w:rPr>
          <w:rFonts w:asciiTheme="minorHAnsi" w:hAnsiTheme="minorHAnsi" w:cstheme="minorHAnsi"/>
          <w:bCs/>
          <w:sz w:val="22"/>
          <w:szCs w:val="22"/>
        </w:rPr>
        <w:t>Gminy Łęknica na lata 2022-2025.</w:t>
      </w:r>
    </w:p>
    <w:p w:rsidR="00DA2CBB" w:rsidRPr="00DA2CBB" w:rsidRDefault="00DA2CBB" w:rsidP="00DA2CBB">
      <w:pPr>
        <w:pStyle w:val="Adres"/>
        <w:keepLines w:val="0"/>
        <w:suppressAutoHyphens/>
        <w:spacing w:line="288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CBB">
        <w:rPr>
          <w:rFonts w:asciiTheme="minorHAnsi" w:hAnsiTheme="minorHAnsi" w:cstheme="minorHAnsi"/>
          <w:bCs/>
          <w:sz w:val="22"/>
          <w:szCs w:val="22"/>
        </w:rPr>
        <w:t>c) Prezentacja Gminnego Programu Opieki nad Zabytkami na posiedzeniach komisji rady oraz sesji Rady Miasta Łęknica.</w:t>
      </w:r>
    </w:p>
    <w:p w:rsidR="00DA2CBB" w:rsidRPr="00DA2CBB" w:rsidRDefault="00DA2CBB" w:rsidP="00DA2CBB">
      <w:pPr>
        <w:pStyle w:val="Adres"/>
        <w:keepLines w:val="0"/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A2CBB" w:rsidRPr="00DA2CBB" w:rsidRDefault="00DA2CBB" w:rsidP="00DA2CBB">
      <w:pPr>
        <w:pStyle w:val="Adres"/>
        <w:keepLines w:val="0"/>
        <w:suppressAutoHyphens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03F9" w:rsidRPr="00F31350" w:rsidRDefault="00C603F9" w:rsidP="00DA2CBB">
      <w:pPr>
        <w:pStyle w:val="Adres"/>
        <w:keepLines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A2CBB">
        <w:rPr>
          <w:rFonts w:asciiTheme="minorHAnsi" w:hAnsiTheme="minorHAnsi" w:cstheme="minorHAnsi"/>
          <w:sz w:val="22"/>
          <w:szCs w:val="22"/>
        </w:rPr>
        <w:lastRenderedPageBreak/>
        <w:t>Zamawi</w:t>
      </w:r>
      <w:r w:rsidR="0099086E" w:rsidRPr="00DA2CBB">
        <w:rPr>
          <w:rFonts w:asciiTheme="minorHAnsi" w:hAnsiTheme="minorHAnsi" w:cstheme="minorHAnsi"/>
          <w:sz w:val="22"/>
          <w:szCs w:val="22"/>
        </w:rPr>
        <w:t xml:space="preserve">ający udostępni </w:t>
      </w:r>
      <w:r w:rsidR="00DA2CBB">
        <w:rPr>
          <w:rFonts w:asciiTheme="minorHAnsi" w:hAnsiTheme="minorHAnsi" w:cstheme="minorHAnsi"/>
          <w:sz w:val="22"/>
          <w:szCs w:val="22"/>
        </w:rPr>
        <w:t>Wykonawcy</w:t>
      </w:r>
      <w:r w:rsidR="0099086E" w:rsidRPr="00DA2CBB">
        <w:rPr>
          <w:rFonts w:asciiTheme="minorHAnsi" w:hAnsiTheme="minorHAnsi" w:cstheme="minorHAnsi"/>
          <w:sz w:val="22"/>
          <w:szCs w:val="22"/>
        </w:rPr>
        <w:t xml:space="preserve">: </w:t>
      </w:r>
      <w:r w:rsidR="00DA2CBB">
        <w:rPr>
          <w:rFonts w:asciiTheme="minorHAnsi" w:hAnsiTheme="minorHAnsi" w:cstheme="minorHAnsi"/>
          <w:sz w:val="22"/>
          <w:szCs w:val="22"/>
        </w:rPr>
        <w:t xml:space="preserve">Gminną Ewidencję Zabytków oraz Studium uwarunkowań i kierunków zagospodarowania przestrzennego w wersji </w:t>
      </w:r>
      <w:r w:rsidR="00C4621D">
        <w:rPr>
          <w:rFonts w:asciiTheme="minorHAnsi" w:hAnsiTheme="minorHAnsi" w:cstheme="minorHAnsi"/>
          <w:sz w:val="22"/>
          <w:szCs w:val="22"/>
        </w:rPr>
        <w:t>elektronicznej</w:t>
      </w:r>
      <w:r w:rsidR="00DA2CB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31350" w:rsidRPr="00F31350" w:rsidRDefault="00F31350" w:rsidP="00DA2CBB">
      <w:pPr>
        <w:pStyle w:val="Adres"/>
        <w:keepLines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Przed dokonaniem uzgodnień przez Wojewódzkiego Konserwatora Zabytków, Wykonawca przedstawi Zamawiającemu projekt Gminnego Programu Ochrony nad Zabytkami celem dokonania analizy formalnej. </w:t>
      </w:r>
    </w:p>
    <w:p w:rsidR="00F31350" w:rsidRPr="00F31350" w:rsidRDefault="00F31350" w:rsidP="00DA2CBB">
      <w:pPr>
        <w:pStyle w:val="Adres"/>
        <w:keepLines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Zamawiający uzgodni projekt Gminnego Programu Ochrony nad Zabytkami w terminie 14 dni od dnia otrzy</w:t>
      </w:r>
      <w:r w:rsidR="00CB5EDD">
        <w:rPr>
          <w:rFonts w:asciiTheme="minorHAnsi" w:hAnsiTheme="minorHAnsi" w:cstheme="minorHAnsi"/>
          <w:sz w:val="22"/>
          <w:szCs w:val="22"/>
        </w:rPr>
        <w:t>mania opracowania lub wniesie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uwagi. </w:t>
      </w:r>
    </w:p>
    <w:p w:rsidR="00F31350" w:rsidRPr="00F31350" w:rsidRDefault="00F31350" w:rsidP="00DA2CBB">
      <w:pPr>
        <w:pStyle w:val="Adres"/>
        <w:keepLines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Wykonawca uwzględni uwagi Zamawiającego do projektu Gminnego Programu Opieki nad Zabytkami i przedstawi do ponownej analizy.</w:t>
      </w:r>
    </w:p>
    <w:p w:rsidR="00F31350" w:rsidRPr="005C5C6B" w:rsidRDefault="00F31350" w:rsidP="00F31350">
      <w:pPr>
        <w:pStyle w:val="Adres"/>
        <w:keepLines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Niewniesienie przez Zamawiającego uwag do projektu Gminnego P</w:t>
      </w:r>
      <w:r w:rsidR="005C5C6B">
        <w:rPr>
          <w:rFonts w:asciiTheme="minorHAnsi" w:hAnsiTheme="minorHAnsi" w:cstheme="minorHAnsi"/>
          <w:sz w:val="22"/>
          <w:szCs w:val="22"/>
        </w:rPr>
        <w:t>rogramu O</w:t>
      </w:r>
      <w:r>
        <w:rPr>
          <w:rFonts w:asciiTheme="minorHAnsi" w:hAnsiTheme="minorHAnsi" w:cstheme="minorHAnsi"/>
          <w:sz w:val="22"/>
          <w:szCs w:val="22"/>
        </w:rPr>
        <w:t xml:space="preserve">chrony nad Zabytkami </w:t>
      </w:r>
      <w:r w:rsidR="005C5C6B">
        <w:rPr>
          <w:rFonts w:asciiTheme="minorHAnsi" w:hAnsiTheme="minorHAnsi" w:cstheme="minorHAnsi"/>
          <w:sz w:val="22"/>
          <w:szCs w:val="22"/>
        </w:rPr>
        <w:t>w terminie 14 dni od dnia otrzymania opracowania oznaczać będzie akceptację treści dokumentu.</w:t>
      </w:r>
    </w:p>
    <w:p w:rsidR="001E64E6" w:rsidRPr="0099086E" w:rsidRDefault="001E64E6" w:rsidP="000829CA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>Wykonawca zobowiązuje się do:</w:t>
      </w:r>
    </w:p>
    <w:p w:rsidR="00C4621D" w:rsidRPr="00C4621D" w:rsidRDefault="00C4621D" w:rsidP="000829CA">
      <w:pPr>
        <w:pStyle w:val="Default"/>
        <w:numPr>
          <w:ilvl w:val="1"/>
          <w:numId w:val="7"/>
        </w:numPr>
        <w:tabs>
          <w:tab w:val="num" w:pos="360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przekazania 3 egz. opracowanego Gminnego Programu Opieki nad Zabytkami w formie papierowej zaopiniowanego przez wymagane organy oraz 1 egz. Gminnego Programu Opieki nad Zabytkami zaopiniowanego przez wymagane organy w formie cyfrowej edytowalnej;</w:t>
      </w:r>
    </w:p>
    <w:p w:rsidR="00DA2CBB" w:rsidRPr="00C4621D" w:rsidRDefault="005933B5" w:rsidP="000829CA">
      <w:pPr>
        <w:pStyle w:val="Default"/>
        <w:numPr>
          <w:ilvl w:val="1"/>
          <w:numId w:val="7"/>
        </w:numPr>
        <w:tabs>
          <w:tab w:val="num" w:pos="360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E64E6" w:rsidRPr="0099086E">
        <w:rPr>
          <w:rFonts w:asciiTheme="minorHAnsi" w:hAnsiTheme="minorHAnsi" w:cstheme="minorHAnsi"/>
          <w:sz w:val="22"/>
          <w:szCs w:val="22"/>
        </w:rPr>
        <w:t>ykonania przedmiotu umowy zgodnie z jej treścią oraz obowiązującymi przepisami;</w:t>
      </w:r>
    </w:p>
    <w:p w:rsidR="001E64E6" w:rsidRDefault="005933B5" w:rsidP="000829CA">
      <w:pPr>
        <w:pStyle w:val="Default"/>
        <w:numPr>
          <w:ilvl w:val="1"/>
          <w:numId w:val="7"/>
        </w:numPr>
        <w:tabs>
          <w:tab w:val="num" w:pos="360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E64E6" w:rsidRPr="0099086E">
        <w:rPr>
          <w:rFonts w:asciiTheme="minorHAnsi" w:hAnsiTheme="minorHAnsi" w:cstheme="minorHAnsi"/>
          <w:sz w:val="22"/>
          <w:szCs w:val="22"/>
        </w:rPr>
        <w:t>ykonania przedmiotu umowy zgodnie z aktualnym poziomem wiedzy techniczn</w:t>
      </w:r>
      <w:r w:rsidR="005C5C6B">
        <w:rPr>
          <w:rFonts w:asciiTheme="minorHAnsi" w:hAnsiTheme="minorHAnsi" w:cstheme="minorHAnsi"/>
          <w:sz w:val="22"/>
          <w:szCs w:val="22"/>
        </w:rPr>
        <w:t>ej i należytą starannością.</w:t>
      </w:r>
    </w:p>
    <w:p w:rsidR="001E64E6" w:rsidRPr="0099086E" w:rsidRDefault="001E64E6" w:rsidP="000829CA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426" w:hanging="426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Do obowiązków Zamawiającego należy:</w:t>
      </w:r>
    </w:p>
    <w:p w:rsidR="001E64E6" w:rsidRPr="0099086E" w:rsidRDefault="005933B5" w:rsidP="000829CA">
      <w:pPr>
        <w:pStyle w:val="Akapitzlist1"/>
        <w:numPr>
          <w:ilvl w:val="1"/>
          <w:numId w:val="7"/>
        </w:numPr>
        <w:tabs>
          <w:tab w:val="num" w:pos="360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E64E6" w:rsidRPr="0099086E">
        <w:rPr>
          <w:rFonts w:asciiTheme="minorHAnsi" w:hAnsiTheme="minorHAnsi" w:cstheme="minorHAnsi"/>
          <w:sz w:val="22"/>
          <w:szCs w:val="22"/>
        </w:rPr>
        <w:t>dbiór przedmiotu umowy w terminie 14 dni od dnia zakończenia realizacji przedmiotu umowy,</w:t>
      </w:r>
    </w:p>
    <w:p w:rsidR="001E64E6" w:rsidRPr="0099086E" w:rsidRDefault="005933B5" w:rsidP="000829CA">
      <w:pPr>
        <w:pStyle w:val="Akapitzlist1"/>
        <w:numPr>
          <w:ilvl w:val="1"/>
          <w:numId w:val="7"/>
        </w:numPr>
        <w:tabs>
          <w:tab w:val="num" w:pos="360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E64E6" w:rsidRPr="0099086E">
        <w:rPr>
          <w:rFonts w:asciiTheme="minorHAnsi" w:hAnsiTheme="minorHAnsi" w:cstheme="minorHAnsi"/>
          <w:sz w:val="22"/>
          <w:szCs w:val="22"/>
        </w:rPr>
        <w:t>apłata wynagrodzenia za wykonane prace,</w:t>
      </w:r>
    </w:p>
    <w:p w:rsidR="001E64E6" w:rsidRPr="0099086E" w:rsidRDefault="005933B5" w:rsidP="000829CA">
      <w:pPr>
        <w:pStyle w:val="Akapitzlist1"/>
        <w:numPr>
          <w:ilvl w:val="1"/>
          <w:numId w:val="7"/>
        </w:numPr>
        <w:tabs>
          <w:tab w:val="num" w:pos="360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E64E6" w:rsidRPr="0099086E">
        <w:rPr>
          <w:rFonts w:asciiTheme="minorHAnsi" w:hAnsiTheme="minorHAnsi" w:cstheme="minorHAnsi"/>
          <w:sz w:val="22"/>
          <w:szCs w:val="22"/>
        </w:rPr>
        <w:t>spółdziałanie z Wykonawcą w realizacji przedmiotu umowy.</w:t>
      </w:r>
    </w:p>
    <w:p w:rsidR="007575CB" w:rsidRPr="00D714BA" w:rsidRDefault="007575CB" w:rsidP="000829C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 xml:space="preserve">Koszty związane z wykonaniem przedmiotu umowy, w tym koszty materiałów ponosi Wykonawca, z wyjątkiem należności i kosztów czynności prawnie przypisanych </w:t>
      </w:r>
      <w:r w:rsidR="00AE48ED" w:rsidRPr="0099086E">
        <w:rPr>
          <w:rFonts w:asciiTheme="minorHAnsi" w:hAnsiTheme="minorHAnsi" w:cstheme="minorHAnsi"/>
          <w:sz w:val="22"/>
          <w:szCs w:val="22"/>
        </w:rPr>
        <w:t>Zamawiającemu</w:t>
      </w:r>
      <w:r w:rsidRPr="0099086E">
        <w:rPr>
          <w:rFonts w:asciiTheme="minorHAnsi" w:hAnsiTheme="minorHAnsi" w:cstheme="minorHAnsi"/>
          <w:sz w:val="22"/>
          <w:szCs w:val="22"/>
        </w:rPr>
        <w:t>.</w:t>
      </w:r>
    </w:p>
    <w:p w:rsidR="005C5C6B" w:rsidRDefault="005C5C6B" w:rsidP="00285955">
      <w:pPr>
        <w:spacing w:after="0" w:line="288" w:lineRule="auto"/>
        <w:jc w:val="center"/>
        <w:rPr>
          <w:rFonts w:asciiTheme="minorHAnsi" w:hAnsiTheme="minorHAnsi" w:cstheme="minorHAnsi"/>
          <w:b/>
        </w:rPr>
      </w:pPr>
    </w:p>
    <w:p w:rsidR="007575CB" w:rsidRDefault="007575CB" w:rsidP="00285955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 w:rsidRPr="0099086E">
        <w:rPr>
          <w:rFonts w:asciiTheme="minorHAnsi" w:hAnsiTheme="minorHAnsi" w:cstheme="minorHAnsi"/>
          <w:b/>
        </w:rPr>
        <w:sym w:font="Times New Roman" w:char="00A7"/>
      </w:r>
      <w:r w:rsidRPr="0099086E">
        <w:rPr>
          <w:rFonts w:asciiTheme="minorHAnsi" w:hAnsiTheme="minorHAnsi" w:cstheme="minorHAnsi"/>
          <w:b/>
        </w:rPr>
        <w:t xml:space="preserve"> 2</w:t>
      </w:r>
    </w:p>
    <w:p w:rsidR="00D714BA" w:rsidRPr="0099086E" w:rsidRDefault="00D714BA" w:rsidP="00285955">
      <w:pPr>
        <w:spacing w:after="0" w:line="288" w:lineRule="auto"/>
        <w:jc w:val="center"/>
        <w:rPr>
          <w:rFonts w:asciiTheme="minorHAnsi" w:hAnsiTheme="minorHAnsi" w:cstheme="minorHAnsi"/>
          <w:b/>
        </w:rPr>
      </w:pPr>
    </w:p>
    <w:p w:rsidR="00AE48ED" w:rsidRPr="0099086E" w:rsidRDefault="00AE48ED" w:rsidP="000829CA">
      <w:pPr>
        <w:pStyle w:val="Default"/>
        <w:numPr>
          <w:ilvl w:val="0"/>
          <w:numId w:val="25"/>
        </w:numPr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>Rozpoczęcie prac nad przedmiotem umowy ustala się na dzień jej podpisania.</w:t>
      </w:r>
    </w:p>
    <w:p w:rsidR="00D714BA" w:rsidRDefault="00AE48ED" w:rsidP="000829CA">
      <w:pPr>
        <w:pStyle w:val="Default"/>
        <w:numPr>
          <w:ilvl w:val="0"/>
          <w:numId w:val="25"/>
        </w:numPr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 xml:space="preserve">Zamówienie należy wykonać w terminie </w:t>
      </w:r>
      <w:r w:rsidR="00D714BA">
        <w:rPr>
          <w:rFonts w:asciiTheme="minorHAnsi" w:hAnsiTheme="minorHAnsi" w:cstheme="minorHAnsi"/>
          <w:sz w:val="22"/>
          <w:szCs w:val="22"/>
        </w:rPr>
        <w:t xml:space="preserve">6 </w:t>
      </w:r>
      <w:r w:rsidRPr="0099086E">
        <w:rPr>
          <w:rFonts w:asciiTheme="minorHAnsi" w:hAnsiTheme="minorHAnsi" w:cstheme="minorHAnsi"/>
          <w:sz w:val="22"/>
          <w:szCs w:val="22"/>
        </w:rPr>
        <w:t>miesięcy od dnia podpisania umowy.</w:t>
      </w:r>
    </w:p>
    <w:p w:rsidR="00D714BA" w:rsidRPr="00D714BA" w:rsidRDefault="00D714BA" w:rsidP="000829CA">
      <w:pPr>
        <w:pStyle w:val="Default"/>
        <w:numPr>
          <w:ilvl w:val="0"/>
          <w:numId w:val="25"/>
        </w:numPr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14BA">
        <w:rPr>
          <w:rFonts w:asciiTheme="minorHAnsi" w:hAnsiTheme="minorHAnsi" w:cstheme="minorHAnsi"/>
          <w:sz w:val="22"/>
          <w:szCs w:val="22"/>
        </w:rPr>
        <w:t>Zamawiający dopuszcza możliwość przedłużenia terminu wykonania zamówienia w przypadku konieczności wprowadzenia zmian do programu w wyniku uwzględniania opinii lub negatywnego uzgodnienia projektu programu przez instytucje określone w ustawie o ochronie zabytków i opiece nad zabytkami o czas niezbędny na uwzględnienie opinii lub przeprowadzenie procedury kolejnych uzgodnień.</w:t>
      </w:r>
    </w:p>
    <w:p w:rsidR="007575CB" w:rsidRPr="007040F5" w:rsidRDefault="005C5C6B" w:rsidP="000829CA">
      <w:pPr>
        <w:pStyle w:val="Default"/>
        <w:numPr>
          <w:ilvl w:val="0"/>
          <w:numId w:val="25"/>
        </w:numPr>
        <w:tabs>
          <w:tab w:val="left" w:pos="360"/>
        </w:tabs>
        <w:spacing w:line="288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Warunkiem dokonania odbioru przedmiotu umowy jest </w:t>
      </w:r>
      <w:r w:rsidR="007040F5" w:rsidRPr="007040F5">
        <w:rPr>
          <w:rFonts w:asciiTheme="minorHAnsi" w:hAnsiTheme="minorHAnsi" w:cstheme="minorHAnsi"/>
          <w:sz w:val="22"/>
          <w:szCs w:val="22"/>
        </w:rPr>
        <w:t xml:space="preserve">dostarczenie Zamawiającemu gotowego Gminnego Programu Opieki </w:t>
      </w:r>
      <w:r>
        <w:rPr>
          <w:rFonts w:asciiTheme="minorHAnsi" w:hAnsiTheme="minorHAnsi" w:cstheme="minorHAnsi"/>
          <w:sz w:val="22"/>
          <w:szCs w:val="22"/>
        </w:rPr>
        <w:t>nad Zabytkami dla Gminy Łęknica</w:t>
      </w:r>
      <w:r w:rsidR="007040F5" w:rsidRPr="007040F5">
        <w:rPr>
          <w:rFonts w:asciiTheme="minorHAnsi" w:hAnsiTheme="minorHAnsi" w:cstheme="minorHAnsi"/>
          <w:sz w:val="22"/>
          <w:szCs w:val="22"/>
        </w:rPr>
        <w:t xml:space="preserve"> na lata 2022-2025 pozytywnie zaopiniowanego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14BA" w:rsidRPr="007040F5">
        <w:rPr>
          <w:rFonts w:asciiTheme="minorHAnsi" w:hAnsiTheme="minorHAnsi" w:cstheme="minorHAnsi"/>
          <w:sz w:val="22"/>
          <w:szCs w:val="22"/>
        </w:rPr>
        <w:t>Wojewódzkiego Konserwatora Zabytkó</w:t>
      </w:r>
      <w:r w:rsidR="007040F5">
        <w:rPr>
          <w:rFonts w:asciiTheme="minorHAnsi" w:hAnsiTheme="minorHAnsi" w:cstheme="minorHAnsi"/>
          <w:sz w:val="22"/>
          <w:szCs w:val="22"/>
        </w:rPr>
        <w:t xml:space="preserve">w. </w:t>
      </w:r>
    </w:p>
    <w:p w:rsidR="007575CB" w:rsidRPr="0099086E" w:rsidRDefault="007575CB" w:rsidP="00285955">
      <w:pPr>
        <w:pStyle w:val="Akapitzlist1"/>
        <w:tabs>
          <w:tab w:val="left" w:pos="851"/>
        </w:tabs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575CB" w:rsidRDefault="007040F5" w:rsidP="00285955">
      <w:pPr>
        <w:pStyle w:val="TableText"/>
        <w:tabs>
          <w:tab w:val="left" w:pos="5245"/>
        </w:tabs>
        <w:spacing w:line="288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bookmarkStart w:id="1" w:name="_Toc513013296"/>
      <w:bookmarkStart w:id="2" w:name="_Toc514069198"/>
      <w:bookmarkStart w:id="3" w:name="_Toc4489716"/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3</w:t>
      </w:r>
    </w:p>
    <w:p w:rsidR="00763B9B" w:rsidRPr="0099086E" w:rsidRDefault="00763B9B" w:rsidP="00285955">
      <w:pPr>
        <w:pStyle w:val="TableText"/>
        <w:tabs>
          <w:tab w:val="left" w:pos="5245"/>
        </w:tabs>
        <w:spacing w:line="288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575CB" w:rsidRPr="0099086E" w:rsidRDefault="007575CB" w:rsidP="00285955">
      <w:pPr>
        <w:numPr>
          <w:ilvl w:val="0"/>
          <w:numId w:val="9"/>
        </w:numPr>
        <w:tabs>
          <w:tab w:val="clear" w:pos="720"/>
          <w:tab w:val="num" w:pos="284"/>
        </w:tabs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  <w:spacing w:val="-1"/>
        </w:rPr>
        <w:t>Miejscem odbioru wykonanych prac jest siedziba Zamawiającego.</w:t>
      </w:r>
    </w:p>
    <w:p w:rsidR="007575CB" w:rsidRPr="0099086E" w:rsidRDefault="007575CB" w:rsidP="00285955">
      <w:pPr>
        <w:numPr>
          <w:ilvl w:val="0"/>
          <w:numId w:val="9"/>
        </w:numPr>
        <w:tabs>
          <w:tab w:val="clear" w:pos="720"/>
          <w:tab w:val="num" w:pos="284"/>
        </w:tabs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lastRenderedPageBreak/>
        <w:t xml:space="preserve">Na czas odbioru Wykonawca złoży odpowiednio </w:t>
      </w:r>
      <w:r w:rsidRPr="0099086E">
        <w:rPr>
          <w:rFonts w:asciiTheme="minorHAnsi" w:hAnsiTheme="minorHAnsi" w:cstheme="minorHAnsi"/>
          <w:lang w:val="cs-CZ"/>
        </w:rPr>
        <w:t>wykaz wykonanych opracowań oraz pisemne oświadczenie, że wy</w:t>
      </w:r>
      <w:r w:rsidR="00AE48ED" w:rsidRPr="0099086E">
        <w:rPr>
          <w:rFonts w:asciiTheme="minorHAnsi" w:hAnsiTheme="minorHAnsi" w:cstheme="minorHAnsi"/>
          <w:lang w:val="cs-CZ"/>
        </w:rPr>
        <w:t xml:space="preserve">konane zostały zgodnie z umową i </w:t>
      </w:r>
      <w:r w:rsidRPr="0099086E">
        <w:rPr>
          <w:rFonts w:asciiTheme="minorHAnsi" w:hAnsiTheme="minorHAnsi" w:cstheme="minorHAnsi"/>
          <w:lang w:val="cs-CZ"/>
        </w:rPr>
        <w:t>obowiązującymi przepisami</w:t>
      </w:r>
      <w:r w:rsidR="00AE48ED" w:rsidRPr="0099086E">
        <w:rPr>
          <w:rFonts w:asciiTheme="minorHAnsi" w:hAnsiTheme="minorHAnsi" w:cstheme="minorHAnsi"/>
          <w:lang w:val="cs-CZ"/>
        </w:rPr>
        <w:t>.</w:t>
      </w:r>
    </w:p>
    <w:p w:rsidR="007040F5" w:rsidRPr="00763B9B" w:rsidRDefault="007575CB" w:rsidP="00285955">
      <w:pPr>
        <w:numPr>
          <w:ilvl w:val="0"/>
          <w:numId w:val="9"/>
        </w:numPr>
        <w:tabs>
          <w:tab w:val="clear" w:pos="720"/>
          <w:tab w:val="num" w:pos="284"/>
        </w:tabs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Strony ustalają, że w dniu przekazania i odbioru  opracowań będących przedmiotem umowy, Wykonawca przenosi, a Zamawiający nabywa w całości autorskie prawa majątkowe do tych opracowań.</w:t>
      </w:r>
    </w:p>
    <w:bookmarkEnd w:id="1"/>
    <w:bookmarkEnd w:id="2"/>
    <w:bookmarkEnd w:id="3"/>
    <w:p w:rsidR="007575CB" w:rsidRDefault="007040F5" w:rsidP="00285955">
      <w:pPr>
        <w:pStyle w:val="TableText"/>
        <w:tabs>
          <w:tab w:val="left" w:pos="5245"/>
        </w:tabs>
        <w:spacing w:line="288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4</w:t>
      </w:r>
    </w:p>
    <w:p w:rsidR="00763B9B" w:rsidRPr="0099086E" w:rsidRDefault="00763B9B" w:rsidP="00285955">
      <w:pPr>
        <w:pStyle w:val="TableText"/>
        <w:tabs>
          <w:tab w:val="left" w:pos="5245"/>
        </w:tabs>
        <w:spacing w:line="288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575CB" w:rsidRPr="0099086E" w:rsidRDefault="007575CB" w:rsidP="00285955">
      <w:pPr>
        <w:pStyle w:val="TableText"/>
        <w:numPr>
          <w:ilvl w:val="0"/>
          <w:numId w:val="1"/>
        </w:numPr>
        <w:tabs>
          <w:tab w:val="clear" w:pos="720"/>
          <w:tab w:val="num" w:pos="284"/>
          <w:tab w:val="left" w:pos="709"/>
          <w:tab w:val="left" w:pos="5245"/>
        </w:tabs>
        <w:spacing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086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Strony ustalają następujące wynagrodzenie ryczałtowe za wykonanie </w:t>
      </w:r>
      <w:r w:rsidR="00805A2C" w:rsidRPr="0099086E">
        <w:rPr>
          <w:rFonts w:asciiTheme="minorHAnsi" w:hAnsiTheme="minorHAnsi" w:cstheme="minorHAnsi"/>
          <w:color w:val="auto"/>
          <w:sz w:val="22"/>
          <w:szCs w:val="22"/>
          <w:lang w:val="pl-PL"/>
        </w:rPr>
        <w:t>przedmiotu umowy</w:t>
      </w:r>
      <w:r w:rsidRPr="0099086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wysokości</w:t>
      </w:r>
      <w:r w:rsidRPr="009908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0F5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99086E">
        <w:rPr>
          <w:rFonts w:asciiTheme="minorHAnsi" w:hAnsiTheme="minorHAnsi" w:cstheme="minorHAnsi"/>
          <w:sz w:val="22"/>
          <w:szCs w:val="22"/>
        </w:rPr>
        <w:t>PLN brutto (</w:t>
      </w:r>
      <w:r w:rsidR="00147D40">
        <w:rPr>
          <w:rFonts w:asciiTheme="minorHAnsi" w:hAnsiTheme="minorHAnsi" w:cstheme="minorHAnsi"/>
          <w:sz w:val="22"/>
          <w:szCs w:val="22"/>
        </w:rPr>
        <w:t xml:space="preserve">słownie: </w:t>
      </w:r>
      <w:r w:rsidR="007040F5">
        <w:rPr>
          <w:rFonts w:asciiTheme="minorHAnsi" w:hAnsiTheme="minorHAnsi" w:cstheme="minorHAnsi"/>
          <w:sz w:val="22"/>
          <w:szCs w:val="22"/>
        </w:rPr>
        <w:t>............................................... złotych).</w:t>
      </w:r>
    </w:p>
    <w:p w:rsidR="007575CB" w:rsidRPr="0099086E" w:rsidRDefault="007575CB" w:rsidP="00285955">
      <w:pPr>
        <w:pStyle w:val="TableText"/>
        <w:numPr>
          <w:ilvl w:val="0"/>
          <w:numId w:val="1"/>
        </w:numPr>
        <w:tabs>
          <w:tab w:val="num" w:pos="284"/>
          <w:tab w:val="left" w:pos="5245"/>
        </w:tabs>
        <w:spacing w:line="288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99086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Cena </w:t>
      </w:r>
      <w:r w:rsidRPr="0099086E">
        <w:rPr>
          <w:rFonts w:asciiTheme="minorHAnsi" w:hAnsiTheme="minorHAnsi" w:cstheme="minorHAnsi"/>
          <w:color w:val="auto"/>
          <w:sz w:val="22"/>
          <w:szCs w:val="22"/>
        </w:rPr>
        <w:t xml:space="preserve">brutto uwzględnia wszelkie koszty związane z realizacją niniejszego przedmiotu umowy, koszty wynikające z obowiązków Wykonawcy określonych w § </w:t>
      </w:r>
      <w:r w:rsidR="00805A2C" w:rsidRPr="0099086E">
        <w:rPr>
          <w:rFonts w:asciiTheme="minorHAnsi" w:hAnsiTheme="minorHAnsi" w:cstheme="minorHAnsi"/>
          <w:color w:val="auto"/>
          <w:sz w:val="22"/>
          <w:szCs w:val="22"/>
        </w:rPr>
        <w:t xml:space="preserve">1 </w:t>
      </w:r>
      <w:r w:rsidRPr="0099086E">
        <w:rPr>
          <w:rFonts w:asciiTheme="minorHAnsi" w:hAnsiTheme="minorHAnsi" w:cstheme="minorHAnsi"/>
          <w:color w:val="auto"/>
          <w:sz w:val="22"/>
          <w:szCs w:val="22"/>
        </w:rPr>
        <w:t xml:space="preserve">umowy, wynagrodzenie za autorskie prawa majątkowe oraz obowiązujący podatek VAT. </w:t>
      </w:r>
    </w:p>
    <w:p w:rsidR="007575CB" w:rsidRPr="0099086E" w:rsidRDefault="007575CB" w:rsidP="00285955">
      <w:pPr>
        <w:pStyle w:val="TableText"/>
        <w:numPr>
          <w:ilvl w:val="0"/>
          <w:numId w:val="1"/>
        </w:numPr>
        <w:tabs>
          <w:tab w:val="num" w:pos="284"/>
          <w:tab w:val="left" w:pos="5245"/>
        </w:tabs>
        <w:spacing w:line="288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99086E">
        <w:rPr>
          <w:rFonts w:asciiTheme="minorHAnsi" w:hAnsiTheme="minorHAnsi" w:cstheme="minorHAnsi"/>
          <w:color w:val="auto"/>
          <w:sz w:val="22"/>
          <w:szCs w:val="22"/>
          <w:lang w:val="pl-PL"/>
        </w:rPr>
        <w:t>Cena nie będzie podlegała rewaloryzacji lub negocjacji w trakcie realizacji niniejszej umowy, z</w:t>
      </w:r>
      <w:r w:rsidR="007040F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 zastrzeżeniem postanowień § 10</w:t>
      </w:r>
      <w:r w:rsidRPr="0099086E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7575CB" w:rsidRPr="0099086E" w:rsidRDefault="007575CB" w:rsidP="00285955">
      <w:pPr>
        <w:spacing w:after="0" w:line="288" w:lineRule="auto"/>
        <w:jc w:val="center"/>
        <w:rPr>
          <w:rFonts w:asciiTheme="minorHAnsi" w:hAnsiTheme="minorHAnsi" w:cstheme="minorHAnsi"/>
          <w:b/>
        </w:rPr>
      </w:pPr>
    </w:p>
    <w:p w:rsidR="007575CB" w:rsidRDefault="007040F5" w:rsidP="00285955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:rsidR="00310CB0" w:rsidRPr="0099086E" w:rsidRDefault="00310CB0" w:rsidP="00285955">
      <w:pPr>
        <w:spacing w:after="0" w:line="288" w:lineRule="auto"/>
        <w:jc w:val="center"/>
        <w:rPr>
          <w:rFonts w:asciiTheme="minorHAnsi" w:hAnsiTheme="minorHAnsi" w:cstheme="minorHAnsi"/>
          <w:b/>
        </w:rPr>
      </w:pPr>
    </w:p>
    <w:p w:rsidR="007575CB" w:rsidRPr="0099086E" w:rsidRDefault="007575CB" w:rsidP="0099086E">
      <w:pPr>
        <w:pStyle w:val="Akapitzlist"/>
        <w:numPr>
          <w:ilvl w:val="3"/>
          <w:numId w:val="7"/>
        </w:numPr>
        <w:tabs>
          <w:tab w:val="left" w:pos="5245"/>
        </w:tabs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Rozliczenie należności, o której mówi</w:t>
      </w:r>
      <w:r w:rsidR="00805A2C" w:rsidRPr="0099086E">
        <w:rPr>
          <w:rFonts w:asciiTheme="minorHAnsi" w:hAnsiTheme="minorHAnsi" w:cstheme="minorHAnsi"/>
        </w:rPr>
        <w:t xml:space="preserve"> </w:t>
      </w:r>
      <w:r w:rsidR="007040F5">
        <w:rPr>
          <w:rFonts w:asciiTheme="minorHAnsi" w:hAnsiTheme="minorHAnsi" w:cstheme="minorHAnsi"/>
        </w:rPr>
        <w:t>§ 4</w:t>
      </w:r>
      <w:r w:rsidRPr="0099086E">
        <w:rPr>
          <w:rFonts w:asciiTheme="minorHAnsi" w:hAnsiTheme="minorHAnsi" w:cstheme="minorHAnsi"/>
        </w:rPr>
        <w:t xml:space="preserve"> nastąpi w oparciu o fakturę końcową płatną po wykonaniu i odbiorze przedmiotu umowy.</w:t>
      </w:r>
    </w:p>
    <w:p w:rsidR="007575CB" w:rsidRPr="0099086E" w:rsidRDefault="007575CB" w:rsidP="0099086E">
      <w:pPr>
        <w:pStyle w:val="Akapitzlist"/>
        <w:numPr>
          <w:ilvl w:val="3"/>
          <w:numId w:val="7"/>
        </w:numPr>
        <w:tabs>
          <w:tab w:val="left" w:pos="5245"/>
        </w:tabs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 xml:space="preserve">Strony ustaliły termin płatności faktury - 14 dni po otrzymaniu </w:t>
      </w:r>
      <w:r w:rsidR="005933B5">
        <w:rPr>
          <w:rFonts w:asciiTheme="minorHAnsi" w:hAnsiTheme="minorHAnsi" w:cstheme="minorHAnsi"/>
        </w:rPr>
        <w:t xml:space="preserve">prawidłowo wystawionej </w:t>
      </w:r>
      <w:r w:rsidRPr="0099086E">
        <w:rPr>
          <w:rFonts w:asciiTheme="minorHAnsi" w:hAnsiTheme="minorHAnsi" w:cstheme="minorHAnsi"/>
        </w:rPr>
        <w:t xml:space="preserve">faktury przez </w:t>
      </w:r>
      <w:r w:rsidR="005933B5">
        <w:rPr>
          <w:rFonts w:asciiTheme="minorHAnsi" w:hAnsiTheme="minorHAnsi" w:cstheme="minorHAnsi"/>
        </w:rPr>
        <w:t>Wykonawcę</w:t>
      </w:r>
      <w:r w:rsidRPr="0099086E">
        <w:rPr>
          <w:rFonts w:asciiTheme="minorHAnsi" w:hAnsiTheme="minorHAnsi" w:cstheme="minorHAnsi"/>
        </w:rPr>
        <w:t>.</w:t>
      </w:r>
    </w:p>
    <w:p w:rsidR="007575CB" w:rsidRPr="0099086E" w:rsidRDefault="007575CB" w:rsidP="00285955">
      <w:pPr>
        <w:numPr>
          <w:ilvl w:val="3"/>
          <w:numId w:val="7"/>
        </w:numPr>
        <w:tabs>
          <w:tab w:val="left" w:pos="284"/>
        </w:tabs>
        <w:spacing w:after="0" w:line="288" w:lineRule="auto"/>
        <w:ind w:hanging="2880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Należności będą regulowane przelewem z konta Zamawiającego na konto Wykonawcy.</w:t>
      </w:r>
    </w:p>
    <w:p w:rsidR="007575CB" w:rsidRPr="0099086E" w:rsidRDefault="007575CB" w:rsidP="00285955">
      <w:pPr>
        <w:numPr>
          <w:ilvl w:val="3"/>
          <w:numId w:val="7"/>
        </w:numPr>
        <w:tabs>
          <w:tab w:val="left" w:pos="284"/>
        </w:tabs>
        <w:spacing w:after="0" w:line="288" w:lineRule="auto"/>
        <w:ind w:hanging="2880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Za dzień spełnienia świadczenia pieniężnego uznaje się datę obciążenia rachunku Zamawiającego.</w:t>
      </w:r>
    </w:p>
    <w:p w:rsidR="007575CB" w:rsidRPr="0099086E" w:rsidRDefault="007575CB" w:rsidP="00285955">
      <w:pPr>
        <w:spacing w:after="0" w:line="288" w:lineRule="auto"/>
        <w:jc w:val="center"/>
        <w:rPr>
          <w:rFonts w:asciiTheme="minorHAnsi" w:hAnsiTheme="minorHAnsi" w:cstheme="minorHAnsi"/>
          <w:b/>
        </w:rPr>
      </w:pPr>
    </w:p>
    <w:p w:rsidR="007575CB" w:rsidRDefault="007E2543" w:rsidP="00285955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:rsidR="00310CB0" w:rsidRPr="0099086E" w:rsidRDefault="00310CB0" w:rsidP="00285955">
      <w:pPr>
        <w:spacing w:after="0" w:line="288" w:lineRule="auto"/>
        <w:jc w:val="center"/>
        <w:rPr>
          <w:rFonts w:asciiTheme="minorHAnsi" w:hAnsiTheme="minorHAnsi" w:cstheme="minorHAnsi"/>
          <w:b/>
        </w:rPr>
      </w:pPr>
    </w:p>
    <w:p w:rsidR="007575CB" w:rsidRPr="0099086E" w:rsidRDefault="007575CB" w:rsidP="00285955">
      <w:pPr>
        <w:pStyle w:val="Tekstpodstawowy2"/>
        <w:widowControl w:val="0"/>
        <w:numPr>
          <w:ilvl w:val="0"/>
          <w:numId w:val="4"/>
        </w:numPr>
        <w:spacing w:line="288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>Zamawiający będzie miał wyłączne prawo do wykorzystania pracy wykonanej przez Wykonawcę w ramach niniejszej umowy.</w:t>
      </w:r>
    </w:p>
    <w:p w:rsidR="007575CB" w:rsidRPr="0099086E" w:rsidRDefault="007575CB" w:rsidP="00285955">
      <w:pPr>
        <w:pStyle w:val="Tekstpodstawowy2"/>
        <w:widowControl w:val="0"/>
        <w:numPr>
          <w:ilvl w:val="0"/>
          <w:numId w:val="4"/>
        </w:numPr>
        <w:spacing w:line="288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>Strony ustalają, że w dniu przekazania i odbioru opracowań będących przedmiotem umowy, Wykonawca przenosi, a Zamawiający nabywa w całości prawa majątkowe do tych opracowań na następujących polach eksploatacji:</w:t>
      </w:r>
    </w:p>
    <w:p w:rsidR="007575CB" w:rsidRPr="0099086E" w:rsidRDefault="007575CB" w:rsidP="00285955">
      <w:pPr>
        <w:pStyle w:val="Tekstpodstawowy2"/>
        <w:widowControl w:val="0"/>
        <w:numPr>
          <w:ilvl w:val="0"/>
          <w:numId w:val="10"/>
        </w:numPr>
        <w:spacing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>w zakresie utrwalania, zwielokrotniania utworu – wytwarzanie określoną techniką egzemplarzy utworu, w tym techniką drukarską, reprograficzną,  zapisu magnetycznego oraz technika cyfrową,</w:t>
      </w:r>
    </w:p>
    <w:p w:rsidR="007575CB" w:rsidRPr="0099086E" w:rsidRDefault="007575CB" w:rsidP="00285955">
      <w:pPr>
        <w:pStyle w:val="Tekstpodstawowy2"/>
        <w:widowControl w:val="0"/>
        <w:numPr>
          <w:ilvl w:val="0"/>
          <w:numId w:val="10"/>
        </w:numPr>
        <w:spacing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>w zakresie obrotu oryginałem albo egzemplarzami, na których utwór utrwalono – wprowadzenie do obrotu, użyczenie lub najem oryginału albo egzemplarzy;</w:t>
      </w:r>
    </w:p>
    <w:p w:rsidR="007575CB" w:rsidRPr="0099086E" w:rsidRDefault="007575CB" w:rsidP="00285955">
      <w:pPr>
        <w:pStyle w:val="Tekstpodstawowy2"/>
        <w:widowControl w:val="0"/>
        <w:numPr>
          <w:ilvl w:val="0"/>
          <w:numId w:val="10"/>
        </w:numPr>
        <w:spacing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 xml:space="preserve">w zakresie rozpowszechniania utworu </w:t>
      </w:r>
      <w:r w:rsidR="005933B5">
        <w:rPr>
          <w:rFonts w:asciiTheme="minorHAnsi" w:hAnsiTheme="minorHAnsi" w:cstheme="minorHAnsi"/>
          <w:sz w:val="22"/>
          <w:szCs w:val="22"/>
        </w:rPr>
        <w:t xml:space="preserve">poprzez </w:t>
      </w:r>
      <w:r w:rsidRPr="0099086E">
        <w:rPr>
          <w:rFonts w:asciiTheme="minorHAnsi" w:hAnsiTheme="minorHAnsi" w:cstheme="minorHAnsi"/>
          <w:sz w:val="22"/>
          <w:szCs w:val="22"/>
        </w:rPr>
        <w:t>publiczne udostępnianie utworu w taki sposób, aby każdy mógł mieć do niego dostęp w miejscu i czasie przez siebie wybranym.</w:t>
      </w:r>
    </w:p>
    <w:p w:rsidR="007575CB" w:rsidRPr="0099086E" w:rsidRDefault="007575CB" w:rsidP="00285955">
      <w:pPr>
        <w:spacing w:after="0" w:line="288" w:lineRule="auto"/>
        <w:jc w:val="center"/>
        <w:rPr>
          <w:rFonts w:asciiTheme="minorHAnsi" w:hAnsiTheme="minorHAnsi" w:cstheme="minorHAnsi"/>
          <w:b/>
        </w:rPr>
      </w:pPr>
    </w:p>
    <w:p w:rsidR="007575CB" w:rsidRDefault="007E2543" w:rsidP="00285955">
      <w:pPr>
        <w:spacing w:after="0"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</w:p>
    <w:p w:rsidR="00310CB0" w:rsidRPr="0099086E" w:rsidRDefault="00310CB0" w:rsidP="00285955">
      <w:pPr>
        <w:spacing w:after="0" w:line="288" w:lineRule="auto"/>
        <w:jc w:val="center"/>
        <w:rPr>
          <w:rFonts w:asciiTheme="minorHAnsi" w:hAnsiTheme="minorHAnsi" w:cstheme="minorHAnsi"/>
          <w:b/>
        </w:rPr>
      </w:pPr>
    </w:p>
    <w:p w:rsidR="007575CB" w:rsidRPr="0099086E" w:rsidRDefault="007575CB" w:rsidP="00285955">
      <w:pPr>
        <w:numPr>
          <w:ilvl w:val="0"/>
          <w:numId w:val="5"/>
        </w:numPr>
        <w:shd w:val="clear" w:color="auto" w:fill="FFFFFF"/>
        <w:spacing w:after="0" w:line="288" w:lineRule="auto"/>
        <w:ind w:left="426" w:hanging="284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Strony mają prawo przerwać w uzasadnionych przypadkach, w drodze porozumienia dwustronnego, prace projektowe będące przedmiotem niniejszej umowy.</w:t>
      </w:r>
    </w:p>
    <w:p w:rsidR="007575CB" w:rsidRPr="0099086E" w:rsidRDefault="007575CB" w:rsidP="00285955">
      <w:pPr>
        <w:numPr>
          <w:ilvl w:val="0"/>
          <w:numId w:val="5"/>
        </w:numPr>
        <w:shd w:val="clear" w:color="auto" w:fill="FFFFFF"/>
        <w:spacing w:after="0" w:line="288" w:lineRule="auto"/>
        <w:ind w:left="426" w:hanging="284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lastRenderedPageBreak/>
        <w:t>W sytuacji, o której mowa w ust 1:</w:t>
      </w:r>
    </w:p>
    <w:p w:rsidR="007575CB" w:rsidRPr="0099086E" w:rsidRDefault="007575CB" w:rsidP="00285955">
      <w:pPr>
        <w:numPr>
          <w:ilvl w:val="0"/>
          <w:numId w:val="11"/>
        </w:numPr>
        <w:shd w:val="clear" w:color="auto" w:fill="FFFFFF"/>
        <w:spacing w:after="0" w:line="288" w:lineRule="auto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W terminie 7 dni od dnia podpisania porozumienia Strony sporządzą szczegółowy protokół inwentaryzacji prac w toku według stanu na dzień przerwania,</w:t>
      </w:r>
    </w:p>
    <w:p w:rsidR="007575CB" w:rsidRPr="0099086E" w:rsidRDefault="007575CB" w:rsidP="00285955">
      <w:pPr>
        <w:numPr>
          <w:ilvl w:val="0"/>
          <w:numId w:val="11"/>
        </w:numPr>
        <w:shd w:val="clear" w:color="auto" w:fill="FFFFFF"/>
        <w:tabs>
          <w:tab w:val="left" w:pos="748"/>
        </w:tabs>
        <w:spacing w:after="0" w:line="288" w:lineRule="auto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Wykonawca zabezpieczy przerwane prace w zakresie obustronnie uzgodnionym,</w:t>
      </w:r>
    </w:p>
    <w:p w:rsidR="007575CB" w:rsidRPr="00310CB0" w:rsidRDefault="007575CB" w:rsidP="00310CB0">
      <w:pPr>
        <w:numPr>
          <w:ilvl w:val="0"/>
          <w:numId w:val="11"/>
        </w:numPr>
        <w:shd w:val="clear" w:color="auto" w:fill="FFFFFF"/>
        <w:tabs>
          <w:tab w:val="left" w:pos="748"/>
        </w:tabs>
        <w:spacing w:after="0" w:line="288" w:lineRule="auto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Zamawiający zobowiązuje się do dokonania odbioru prac przerwanych oraz do zapłaty wynagrodzenia za prace, które zostały wykonane do momentu przerwania.</w:t>
      </w:r>
    </w:p>
    <w:p w:rsidR="007E2543" w:rsidRDefault="007E2543" w:rsidP="00310CB0">
      <w:pPr>
        <w:pStyle w:val="TableText"/>
        <w:tabs>
          <w:tab w:val="left" w:pos="5245"/>
        </w:tabs>
        <w:spacing w:line="288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575CB" w:rsidRDefault="007E2543" w:rsidP="00285955">
      <w:pPr>
        <w:pStyle w:val="TableText"/>
        <w:tabs>
          <w:tab w:val="left" w:pos="5245"/>
        </w:tabs>
        <w:spacing w:line="288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§ 8</w:t>
      </w:r>
    </w:p>
    <w:p w:rsidR="00310CB0" w:rsidRPr="0099086E" w:rsidRDefault="00310CB0" w:rsidP="00285955">
      <w:pPr>
        <w:pStyle w:val="TableText"/>
        <w:tabs>
          <w:tab w:val="left" w:pos="5245"/>
        </w:tabs>
        <w:spacing w:line="288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575CB" w:rsidRPr="0099086E" w:rsidRDefault="007575CB" w:rsidP="00285955">
      <w:pPr>
        <w:spacing w:after="0" w:line="288" w:lineRule="auto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Stosowanie kar umownych:</w:t>
      </w:r>
    </w:p>
    <w:p w:rsidR="007575CB" w:rsidRPr="0099086E" w:rsidRDefault="007575CB" w:rsidP="00285955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  <w:b/>
        </w:rPr>
        <w:t>1.</w:t>
      </w:r>
      <w:r w:rsidRPr="0099086E">
        <w:rPr>
          <w:rFonts w:asciiTheme="minorHAnsi" w:hAnsiTheme="minorHAnsi" w:cstheme="minorHAnsi"/>
        </w:rPr>
        <w:tab/>
        <w:t>Wykonawca zapłaci Zamawiającemu karę umowną:</w:t>
      </w:r>
    </w:p>
    <w:p w:rsidR="007575CB" w:rsidRPr="0099086E" w:rsidRDefault="007575CB" w:rsidP="00285955">
      <w:pPr>
        <w:tabs>
          <w:tab w:val="left" w:pos="709"/>
        </w:tabs>
        <w:spacing w:after="0" w:line="288" w:lineRule="auto"/>
        <w:ind w:left="709" w:hanging="283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1)</w:t>
      </w:r>
      <w:r w:rsidRPr="0099086E">
        <w:rPr>
          <w:rFonts w:asciiTheme="minorHAnsi" w:hAnsiTheme="minorHAnsi" w:cstheme="minorHAnsi"/>
        </w:rPr>
        <w:tab/>
        <w:t>za zwłokę w wykonaniu przedmiotu umowy</w:t>
      </w:r>
      <w:r w:rsidR="00805A2C" w:rsidRPr="0099086E">
        <w:rPr>
          <w:rFonts w:asciiTheme="minorHAnsi" w:hAnsiTheme="minorHAnsi" w:cstheme="minorHAnsi"/>
        </w:rPr>
        <w:t xml:space="preserve"> </w:t>
      </w:r>
      <w:r w:rsidRPr="0099086E">
        <w:rPr>
          <w:rFonts w:asciiTheme="minorHAnsi" w:hAnsiTheme="minorHAnsi" w:cstheme="minorHAnsi"/>
        </w:rPr>
        <w:t>w wysokości 50,00 zł, za każdy dzień zwłoki, nie więcej niż wartość przedmiotu umowy,</w:t>
      </w:r>
    </w:p>
    <w:p w:rsidR="007575CB" w:rsidRPr="0099086E" w:rsidRDefault="007575CB" w:rsidP="00285955">
      <w:pPr>
        <w:tabs>
          <w:tab w:val="left" w:pos="709"/>
        </w:tabs>
        <w:spacing w:after="0" w:line="288" w:lineRule="auto"/>
        <w:ind w:left="709" w:hanging="283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2)</w:t>
      </w:r>
      <w:r w:rsidRPr="0099086E">
        <w:rPr>
          <w:rFonts w:asciiTheme="minorHAnsi" w:hAnsiTheme="minorHAnsi" w:cstheme="minorHAnsi"/>
        </w:rPr>
        <w:tab/>
        <w:t>za odstąpienie od umowy przez Zamawiającego z przyczyn, za które odpowiada Wykonawca, w wysokości 5% wynagrodzenia umownego brutto za przedmiot umowy,</w:t>
      </w:r>
    </w:p>
    <w:p w:rsidR="007575CB" w:rsidRPr="0099086E" w:rsidRDefault="007575CB" w:rsidP="00285955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  <w:b/>
        </w:rPr>
        <w:t>2.</w:t>
      </w:r>
      <w:r w:rsidRPr="0099086E">
        <w:rPr>
          <w:rFonts w:asciiTheme="minorHAnsi" w:hAnsiTheme="minorHAnsi" w:cstheme="minorHAnsi"/>
        </w:rPr>
        <w:tab/>
        <w:t>Zamawiający zapłaci Wykonawcy karę umowną:</w:t>
      </w:r>
    </w:p>
    <w:p w:rsidR="007575CB" w:rsidRPr="0099086E" w:rsidRDefault="007575CB" w:rsidP="00285955">
      <w:pPr>
        <w:tabs>
          <w:tab w:val="left" w:pos="709"/>
        </w:tabs>
        <w:spacing w:after="0" w:line="288" w:lineRule="auto"/>
        <w:ind w:left="709" w:hanging="283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1)</w:t>
      </w:r>
      <w:r w:rsidRPr="0099086E">
        <w:rPr>
          <w:rFonts w:asciiTheme="minorHAnsi" w:hAnsiTheme="minorHAnsi" w:cstheme="minorHAnsi"/>
        </w:rPr>
        <w:tab/>
        <w:t>za odstąpienie od umowy przez Wykonawcę z przyczyn, za które odpowiada Zamawiający, w wysokości 5% wynagrodzenia umownego brutto za przedmiot umowy,</w:t>
      </w:r>
    </w:p>
    <w:p w:rsidR="007575CB" w:rsidRPr="0099086E" w:rsidRDefault="007575CB" w:rsidP="00285955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  <w:b/>
        </w:rPr>
        <w:t>3.</w:t>
      </w:r>
      <w:r w:rsidRPr="0099086E">
        <w:rPr>
          <w:rFonts w:asciiTheme="minorHAnsi" w:hAnsiTheme="minorHAnsi" w:cstheme="minorHAnsi"/>
        </w:rPr>
        <w:t xml:space="preserve"> </w:t>
      </w:r>
      <w:r w:rsidRPr="0099086E">
        <w:rPr>
          <w:rFonts w:asciiTheme="minorHAnsi" w:hAnsiTheme="minorHAnsi" w:cstheme="minorHAnsi"/>
        </w:rPr>
        <w:tab/>
        <w:t>Strony zastrzegają sobie prawo do odszkodowania uzupełniającego przenoszącego wysokość kar umownych do wysokości rzeczywiście poniesionej szkody.</w:t>
      </w:r>
    </w:p>
    <w:p w:rsidR="00805A2C" w:rsidRPr="0099086E" w:rsidRDefault="00805A2C" w:rsidP="00285955">
      <w:pPr>
        <w:tabs>
          <w:tab w:val="left" w:pos="5245"/>
        </w:tabs>
        <w:spacing w:after="0" w:line="288" w:lineRule="auto"/>
        <w:jc w:val="center"/>
        <w:rPr>
          <w:rFonts w:asciiTheme="minorHAnsi" w:hAnsiTheme="minorHAnsi" w:cstheme="minorHAnsi"/>
          <w:b/>
        </w:rPr>
      </w:pPr>
    </w:p>
    <w:p w:rsidR="00805A2C" w:rsidRDefault="007E2543" w:rsidP="00285955">
      <w:pPr>
        <w:tabs>
          <w:tab w:val="left" w:pos="5245"/>
        </w:tabs>
        <w:spacing w:after="0"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:rsidR="00310CB0" w:rsidRPr="0099086E" w:rsidRDefault="00310CB0" w:rsidP="00285955">
      <w:pPr>
        <w:tabs>
          <w:tab w:val="left" w:pos="5245"/>
        </w:tabs>
        <w:spacing w:after="0" w:line="288" w:lineRule="auto"/>
        <w:jc w:val="center"/>
        <w:rPr>
          <w:rFonts w:asciiTheme="minorHAnsi" w:hAnsiTheme="minorHAnsi" w:cstheme="minorHAnsi"/>
        </w:rPr>
      </w:pPr>
    </w:p>
    <w:p w:rsidR="00147D40" w:rsidRDefault="00805A2C" w:rsidP="00285955">
      <w:pPr>
        <w:pStyle w:val="Default"/>
        <w:numPr>
          <w:ilvl w:val="0"/>
          <w:numId w:val="26"/>
        </w:numPr>
        <w:spacing w:line="288" w:lineRule="auto"/>
        <w:ind w:left="426" w:hanging="360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 xml:space="preserve">Do bezpośrednich kontaktów z Wykonawcą wyznaczono pracownika Referatu Gospodarki Nieruchomościami i Inwestycji Urzędu Miejskiego w Łęknicy: </w:t>
      </w:r>
    </w:p>
    <w:p w:rsidR="00147D40" w:rsidRDefault="007E2543" w:rsidP="00147D40">
      <w:pPr>
        <w:pStyle w:val="Default"/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Paulina Nicpoń, tel. 683624708</w:t>
      </w:r>
    </w:p>
    <w:p w:rsidR="00147D40" w:rsidRPr="0099086E" w:rsidRDefault="00147D40" w:rsidP="00147D40">
      <w:pPr>
        <w:pStyle w:val="Default"/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e-mail.: </w:t>
      </w:r>
      <w:hyperlink r:id="rId7" w:history="1">
        <w:r w:rsidR="007E2543" w:rsidRPr="00B645C3">
          <w:rPr>
            <w:rStyle w:val="Hipercze"/>
            <w:rFonts w:asciiTheme="minorHAnsi" w:hAnsiTheme="minorHAnsi" w:cstheme="minorHAnsi"/>
            <w:sz w:val="22"/>
            <w:szCs w:val="22"/>
          </w:rPr>
          <w:t>p.nicpon@umleknica.pl</w:t>
        </w:r>
      </w:hyperlink>
    </w:p>
    <w:p w:rsidR="00FC35AB" w:rsidRDefault="00805A2C" w:rsidP="00285955">
      <w:pPr>
        <w:pStyle w:val="Default"/>
        <w:numPr>
          <w:ilvl w:val="0"/>
          <w:numId w:val="26"/>
        </w:numPr>
        <w:spacing w:line="288" w:lineRule="auto"/>
        <w:ind w:left="426" w:hanging="360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>Projektantem głównym opracowania będzie:</w:t>
      </w:r>
    </w:p>
    <w:p w:rsidR="00FC35AB" w:rsidRPr="0099086E" w:rsidRDefault="007E2543" w:rsidP="007E2543">
      <w:pPr>
        <w:pStyle w:val="Default"/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05A2C" w:rsidRPr="0099086E" w:rsidRDefault="00805A2C" w:rsidP="00285955">
      <w:pPr>
        <w:pStyle w:val="Default"/>
        <w:numPr>
          <w:ilvl w:val="0"/>
          <w:numId w:val="26"/>
        </w:numPr>
        <w:spacing w:line="288" w:lineRule="auto"/>
        <w:ind w:left="426" w:hanging="360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>Zmiana wskazanej w ust. 1 osoby nastąpić może po pisemnym zawiadomieniu Wykonawcy przez Zamawiającego i nie stanowi zmiany niniejszej umowy.</w:t>
      </w:r>
    </w:p>
    <w:p w:rsidR="00805A2C" w:rsidRPr="0099086E" w:rsidRDefault="00805A2C" w:rsidP="00285955">
      <w:pPr>
        <w:pStyle w:val="Default"/>
        <w:numPr>
          <w:ilvl w:val="0"/>
          <w:numId w:val="26"/>
        </w:numPr>
        <w:spacing w:line="288" w:lineRule="auto"/>
        <w:ind w:left="426" w:hanging="360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>Zmiana wskazanej w ust. 2 osoby nastąpić może wyłącznie, po pisemnym zawiadomieniu Zamawiającego przez Wykonawcę i wymaga zmiany niniejszej umowy.</w:t>
      </w:r>
    </w:p>
    <w:p w:rsidR="00805A2C" w:rsidRPr="0099086E" w:rsidRDefault="00805A2C" w:rsidP="00285955">
      <w:pPr>
        <w:pStyle w:val="Default"/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7575CB" w:rsidRDefault="007E2543" w:rsidP="00285955">
      <w:pPr>
        <w:tabs>
          <w:tab w:val="left" w:pos="5245"/>
        </w:tabs>
        <w:spacing w:after="0"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:rsidR="00310CB0" w:rsidRPr="0099086E" w:rsidRDefault="00310CB0" w:rsidP="00285955">
      <w:pPr>
        <w:tabs>
          <w:tab w:val="left" w:pos="5245"/>
        </w:tabs>
        <w:spacing w:after="0" w:line="288" w:lineRule="auto"/>
        <w:jc w:val="center"/>
        <w:rPr>
          <w:rFonts w:asciiTheme="minorHAnsi" w:hAnsiTheme="minorHAnsi" w:cstheme="minorHAnsi"/>
        </w:rPr>
      </w:pPr>
    </w:p>
    <w:p w:rsidR="007575CB" w:rsidRPr="0099086E" w:rsidRDefault="007575CB" w:rsidP="00285955">
      <w:pPr>
        <w:numPr>
          <w:ilvl w:val="0"/>
          <w:numId w:val="2"/>
        </w:numPr>
        <w:tabs>
          <w:tab w:val="left" w:pos="5245"/>
        </w:tabs>
        <w:spacing w:after="0" w:line="288" w:lineRule="auto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Istotna zmiana postanowień niniejszej umowy może nastąpić za zgodą obu stron wyrażoną na piśmie pod rygorem nieważności takiej zmiany, w  przypadkach określonych w ust. 2.</w:t>
      </w:r>
    </w:p>
    <w:p w:rsidR="007575CB" w:rsidRPr="0099086E" w:rsidRDefault="007575CB" w:rsidP="00285955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Zmiana umowy może być dokonana w następujących zakresach i okolicznościach:</w:t>
      </w:r>
    </w:p>
    <w:p w:rsidR="007575CB" w:rsidRPr="0099086E" w:rsidRDefault="007575CB" w:rsidP="00285955">
      <w:pPr>
        <w:numPr>
          <w:ilvl w:val="4"/>
          <w:numId w:val="7"/>
        </w:num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zmiana osób realizujących przedmiot umowy z uwagi na niezależne od Stron umowy okoliczności (w szczególności choroba, wypadki losowe, nieprzewidziane zmiany organizacyjne) dotyczące osób kluczowych dla realizacji umowy;</w:t>
      </w:r>
    </w:p>
    <w:p w:rsidR="007575CB" w:rsidRPr="0099086E" w:rsidRDefault="00310CB0" w:rsidP="00285955">
      <w:pPr>
        <w:numPr>
          <w:ilvl w:val="4"/>
          <w:numId w:val="7"/>
        </w:num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zmiana terminu</w:t>
      </w:r>
      <w:r w:rsidR="007575CB" w:rsidRPr="0099086E">
        <w:rPr>
          <w:rFonts w:asciiTheme="minorHAnsi" w:hAnsiTheme="minorHAnsi" w:cstheme="minorHAnsi"/>
        </w:rPr>
        <w:t xml:space="preserve"> wykonania </w:t>
      </w:r>
      <w:r>
        <w:rPr>
          <w:rFonts w:asciiTheme="minorHAnsi" w:hAnsiTheme="minorHAnsi" w:cstheme="minorHAnsi"/>
        </w:rPr>
        <w:t xml:space="preserve">umowy </w:t>
      </w:r>
      <w:r w:rsidR="007575CB" w:rsidRPr="0099086E">
        <w:rPr>
          <w:rFonts w:asciiTheme="minorHAnsi" w:hAnsiTheme="minorHAnsi" w:cstheme="minorHAnsi"/>
        </w:rPr>
        <w:t>w przypadku wystąpienia okoliczności niezależnych od Wykonawcy, a mających istotny wpływ na wyd</w:t>
      </w:r>
      <w:r w:rsidR="00285955" w:rsidRPr="0099086E">
        <w:rPr>
          <w:rFonts w:asciiTheme="minorHAnsi" w:hAnsiTheme="minorHAnsi" w:cstheme="minorHAnsi"/>
        </w:rPr>
        <w:t xml:space="preserve">łużenie okresu realizacji umowy, w szczególności, o których mowa w § </w:t>
      </w:r>
      <w:r w:rsidR="005933B5">
        <w:rPr>
          <w:rFonts w:asciiTheme="minorHAnsi" w:hAnsiTheme="minorHAnsi" w:cstheme="minorHAnsi"/>
        </w:rPr>
        <w:t xml:space="preserve">2 </w:t>
      </w:r>
      <w:r w:rsidR="00285955" w:rsidRPr="0099086E">
        <w:rPr>
          <w:rFonts w:asciiTheme="minorHAnsi" w:hAnsiTheme="minorHAnsi" w:cstheme="minorHAnsi"/>
        </w:rPr>
        <w:t>ust. 3.</w:t>
      </w:r>
    </w:p>
    <w:p w:rsidR="007575CB" w:rsidRPr="0099086E" w:rsidRDefault="007575CB" w:rsidP="00285955">
      <w:pPr>
        <w:numPr>
          <w:ilvl w:val="4"/>
          <w:numId w:val="7"/>
        </w:numPr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konieczna jest zmiana wynagrodzenia brutto za prz</w:t>
      </w:r>
      <w:r w:rsidR="005933B5">
        <w:rPr>
          <w:rFonts w:asciiTheme="minorHAnsi" w:hAnsiTheme="minorHAnsi" w:cstheme="minorHAnsi"/>
        </w:rPr>
        <w:t xml:space="preserve">edmiot umowy, określonego </w:t>
      </w:r>
      <w:r w:rsidR="007E2543">
        <w:rPr>
          <w:rFonts w:asciiTheme="minorHAnsi" w:hAnsiTheme="minorHAnsi" w:cstheme="minorHAnsi"/>
        </w:rPr>
        <w:t>w  § 5</w:t>
      </w:r>
      <w:r w:rsidRPr="0099086E">
        <w:rPr>
          <w:rFonts w:asciiTheme="minorHAnsi" w:hAnsiTheme="minorHAnsi" w:cstheme="minorHAnsi"/>
        </w:rPr>
        <w:t xml:space="preserve"> ust. 1 w przypadku zmiany ustawowej wysokości należnego podatku VAT.</w:t>
      </w:r>
    </w:p>
    <w:p w:rsidR="007575CB" w:rsidRPr="0099086E" w:rsidRDefault="007575CB" w:rsidP="00285955">
      <w:pPr>
        <w:pStyle w:val="TableText"/>
        <w:tabs>
          <w:tab w:val="left" w:pos="5245"/>
        </w:tabs>
        <w:spacing w:line="288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575CB" w:rsidRPr="0099086E" w:rsidRDefault="000D73FA" w:rsidP="00285955">
      <w:pPr>
        <w:pStyle w:val="TableText"/>
        <w:tabs>
          <w:tab w:val="left" w:pos="5245"/>
        </w:tabs>
        <w:spacing w:line="288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§ 12</w:t>
      </w:r>
    </w:p>
    <w:p w:rsidR="007575CB" w:rsidRPr="0099086E" w:rsidRDefault="007575CB" w:rsidP="00285955">
      <w:pPr>
        <w:pStyle w:val="Tekstpodstawowywcity"/>
        <w:spacing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9086E">
        <w:rPr>
          <w:rFonts w:asciiTheme="minorHAnsi" w:hAnsiTheme="minorHAnsi" w:cstheme="minorHAnsi"/>
          <w:sz w:val="22"/>
          <w:szCs w:val="22"/>
        </w:rPr>
        <w:t>W sprawach nie uregulowanych niniejszą Umową obowiązują przepisy ustawy oraz z dnia 23 kwietnia 1964 r. - Kodeks cywilny (</w:t>
      </w:r>
      <w:proofErr w:type="spellStart"/>
      <w:r w:rsidRPr="0099086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9086E">
        <w:rPr>
          <w:rFonts w:asciiTheme="minorHAnsi" w:hAnsiTheme="minorHAnsi" w:cstheme="minorHAnsi"/>
          <w:sz w:val="22"/>
          <w:szCs w:val="22"/>
        </w:rPr>
        <w:t>. Dz. U. z 2019 r., poz. 1145</w:t>
      </w:r>
      <w:r w:rsidR="00310CB0">
        <w:rPr>
          <w:rFonts w:asciiTheme="minorHAnsi" w:hAnsiTheme="minorHAnsi" w:cstheme="minorHAnsi"/>
          <w:sz w:val="22"/>
          <w:szCs w:val="22"/>
        </w:rPr>
        <w:t>, ze zm.) oraz ustawy z dnia 23 lipca 2003</w:t>
      </w:r>
      <w:r w:rsidR="00285955" w:rsidRPr="0099086E">
        <w:rPr>
          <w:rFonts w:asciiTheme="minorHAnsi" w:hAnsiTheme="minorHAnsi" w:cstheme="minorHAnsi"/>
          <w:sz w:val="22"/>
          <w:szCs w:val="22"/>
        </w:rPr>
        <w:t xml:space="preserve"> r. o </w:t>
      </w:r>
      <w:r w:rsidR="00310CB0">
        <w:rPr>
          <w:rFonts w:asciiTheme="minorHAnsi" w:hAnsiTheme="minorHAnsi" w:cstheme="minorHAnsi"/>
          <w:sz w:val="22"/>
          <w:szCs w:val="22"/>
        </w:rPr>
        <w:t xml:space="preserve">ochronie zabytków i opiece nad zabytkami </w:t>
      </w:r>
      <w:r w:rsidR="00285955" w:rsidRPr="0099086E">
        <w:rPr>
          <w:rFonts w:asciiTheme="minorHAnsi" w:hAnsiTheme="minorHAnsi" w:cstheme="minorHAnsi"/>
          <w:sz w:val="22"/>
          <w:szCs w:val="22"/>
        </w:rPr>
        <w:t xml:space="preserve"> (</w:t>
      </w:r>
      <w:r w:rsidR="00285955" w:rsidRPr="0099086E">
        <w:rPr>
          <w:rFonts w:asciiTheme="minorHAnsi" w:eastAsia="Times New Roman" w:hAnsiTheme="minorHAnsi" w:cstheme="minorHAnsi"/>
          <w:color w:val="1B1B1B"/>
          <w:sz w:val="22"/>
          <w:szCs w:val="22"/>
        </w:rPr>
        <w:t>Dz.U.</w:t>
      </w:r>
      <w:r w:rsidR="00310CB0">
        <w:rPr>
          <w:rFonts w:asciiTheme="minorHAnsi" w:eastAsia="Times New Roman" w:hAnsiTheme="minorHAnsi" w:cstheme="minorHAnsi"/>
          <w:color w:val="1B1B1B"/>
          <w:sz w:val="22"/>
          <w:szCs w:val="22"/>
        </w:rPr>
        <w:t xml:space="preserve"> z 2020r. poz. 282</w:t>
      </w:r>
      <w:r w:rsidR="00285955" w:rsidRPr="0099086E">
        <w:rPr>
          <w:rFonts w:asciiTheme="minorHAnsi" w:eastAsia="Times New Roman" w:hAnsiTheme="minorHAnsi" w:cstheme="minorHAnsi"/>
          <w:color w:val="1B1B1B"/>
          <w:sz w:val="22"/>
          <w:szCs w:val="22"/>
        </w:rPr>
        <w:t>).</w:t>
      </w:r>
    </w:p>
    <w:p w:rsidR="007575CB" w:rsidRPr="0099086E" w:rsidRDefault="007575CB" w:rsidP="00285955">
      <w:pPr>
        <w:pStyle w:val="TableText"/>
        <w:tabs>
          <w:tab w:val="left" w:pos="5245"/>
        </w:tabs>
        <w:spacing w:line="288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</w:pPr>
    </w:p>
    <w:p w:rsidR="007575CB" w:rsidRPr="0099086E" w:rsidRDefault="000D73FA" w:rsidP="00285955">
      <w:pPr>
        <w:pStyle w:val="TableText"/>
        <w:tabs>
          <w:tab w:val="left" w:pos="5245"/>
        </w:tabs>
        <w:spacing w:line="288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§ 13</w:t>
      </w:r>
    </w:p>
    <w:p w:rsidR="007575CB" w:rsidRPr="0099086E" w:rsidRDefault="007575CB" w:rsidP="00285955">
      <w:pPr>
        <w:tabs>
          <w:tab w:val="left" w:pos="5245"/>
        </w:tabs>
        <w:spacing w:after="0" w:line="288" w:lineRule="auto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Niniejszą Umowę sporządzono w trzech jednobrzmiących egzemplarzach: dwa dla Zamawiającego, jeden dla Wykonawcy.</w:t>
      </w:r>
    </w:p>
    <w:p w:rsidR="007575CB" w:rsidRPr="0099086E" w:rsidRDefault="007575CB" w:rsidP="00285955">
      <w:pPr>
        <w:pStyle w:val="TableText"/>
        <w:tabs>
          <w:tab w:val="left" w:pos="5245"/>
        </w:tabs>
        <w:spacing w:line="288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575CB" w:rsidRPr="0099086E" w:rsidRDefault="000D73FA" w:rsidP="00285955">
      <w:pPr>
        <w:pStyle w:val="TableText"/>
        <w:tabs>
          <w:tab w:val="left" w:pos="5245"/>
        </w:tabs>
        <w:spacing w:line="288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§ 14</w:t>
      </w:r>
    </w:p>
    <w:p w:rsidR="007575CB" w:rsidRPr="0099086E" w:rsidRDefault="007575CB" w:rsidP="00285955">
      <w:pPr>
        <w:tabs>
          <w:tab w:val="left" w:pos="5245"/>
        </w:tabs>
        <w:spacing w:after="0" w:line="288" w:lineRule="auto"/>
        <w:jc w:val="both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 xml:space="preserve">Niniejsza Umowa stanowi informację publiczną </w:t>
      </w:r>
      <w:r w:rsidRPr="0099086E">
        <w:rPr>
          <w:rStyle w:val="info-list-value-uzasadnienie"/>
          <w:rFonts w:asciiTheme="minorHAnsi" w:hAnsiTheme="minorHAnsi" w:cstheme="minorHAnsi"/>
        </w:rPr>
        <w:t xml:space="preserve">w rozumieniu ustawy z dnia 6 września 2001 r. o dostępie do informacji publicznej i może być przez Zamawiającego </w:t>
      </w:r>
      <w:r w:rsidRPr="0099086E">
        <w:rPr>
          <w:rFonts w:asciiTheme="minorHAnsi" w:hAnsiTheme="minorHAnsi" w:cstheme="minorHAnsi"/>
        </w:rPr>
        <w:t xml:space="preserve">udostępniana na zasadach i w trybie określonych w niniejszej </w:t>
      </w:r>
      <w:r w:rsidRPr="0099086E">
        <w:rPr>
          <w:rStyle w:val="Uwydatnienie"/>
          <w:rFonts w:asciiTheme="minorHAnsi" w:hAnsiTheme="minorHAnsi" w:cstheme="minorHAnsi"/>
          <w:i w:val="0"/>
        </w:rPr>
        <w:t>ustawie.</w:t>
      </w:r>
    </w:p>
    <w:p w:rsidR="007575CB" w:rsidRPr="0099086E" w:rsidRDefault="007575CB" w:rsidP="00285955">
      <w:pPr>
        <w:spacing w:after="0" w:line="288" w:lineRule="auto"/>
        <w:jc w:val="both"/>
        <w:rPr>
          <w:rFonts w:asciiTheme="minorHAnsi" w:hAnsiTheme="minorHAnsi" w:cstheme="minorHAnsi"/>
          <w:color w:val="FF0000"/>
        </w:rPr>
      </w:pPr>
    </w:p>
    <w:p w:rsidR="007575CB" w:rsidRPr="0099086E" w:rsidRDefault="007575CB" w:rsidP="00285955">
      <w:pPr>
        <w:spacing w:after="0" w:line="288" w:lineRule="auto"/>
        <w:jc w:val="both"/>
        <w:rPr>
          <w:rFonts w:asciiTheme="minorHAnsi" w:hAnsiTheme="minorHAnsi" w:cstheme="minorHAnsi"/>
          <w:color w:val="FF0000"/>
        </w:rPr>
      </w:pPr>
    </w:p>
    <w:p w:rsidR="007575CB" w:rsidRPr="0099086E" w:rsidRDefault="007575CB" w:rsidP="00285955">
      <w:pPr>
        <w:spacing w:after="0" w:line="288" w:lineRule="auto"/>
        <w:jc w:val="both"/>
        <w:rPr>
          <w:rFonts w:asciiTheme="minorHAnsi" w:hAnsiTheme="minorHAnsi" w:cstheme="minorHAnsi"/>
          <w:color w:val="FF0000"/>
        </w:rPr>
      </w:pPr>
    </w:p>
    <w:p w:rsidR="007575CB" w:rsidRPr="0099086E" w:rsidRDefault="007575CB" w:rsidP="00285955">
      <w:pPr>
        <w:spacing w:after="0" w:line="288" w:lineRule="auto"/>
        <w:jc w:val="center"/>
        <w:rPr>
          <w:rFonts w:asciiTheme="minorHAnsi" w:hAnsiTheme="minorHAnsi" w:cstheme="minorHAnsi"/>
        </w:rPr>
      </w:pPr>
      <w:r w:rsidRPr="0099086E">
        <w:rPr>
          <w:rFonts w:asciiTheme="minorHAnsi" w:hAnsiTheme="minorHAnsi" w:cstheme="minorHAnsi"/>
        </w:rPr>
        <w:t>ZAMAWIAJĄCY</w:t>
      </w:r>
      <w:r w:rsidRPr="0099086E">
        <w:rPr>
          <w:rFonts w:asciiTheme="minorHAnsi" w:hAnsiTheme="minorHAnsi" w:cstheme="minorHAnsi"/>
        </w:rPr>
        <w:tab/>
      </w:r>
      <w:r w:rsidRPr="0099086E">
        <w:rPr>
          <w:rFonts w:asciiTheme="minorHAnsi" w:hAnsiTheme="minorHAnsi" w:cstheme="minorHAnsi"/>
        </w:rPr>
        <w:tab/>
      </w:r>
      <w:r w:rsidRPr="0099086E">
        <w:rPr>
          <w:rFonts w:asciiTheme="minorHAnsi" w:hAnsiTheme="minorHAnsi" w:cstheme="minorHAnsi"/>
        </w:rPr>
        <w:tab/>
      </w:r>
      <w:r w:rsidRPr="0099086E">
        <w:rPr>
          <w:rFonts w:asciiTheme="minorHAnsi" w:hAnsiTheme="minorHAnsi" w:cstheme="minorHAnsi"/>
        </w:rPr>
        <w:tab/>
      </w:r>
      <w:r w:rsidRPr="0099086E">
        <w:rPr>
          <w:rFonts w:asciiTheme="minorHAnsi" w:hAnsiTheme="minorHAnsi" w:cstheme="minorHAnsi"/>
        </w:rPr>
        <w:tab/>
      </w:r>
      <w:r w:rsidRPr="0099086E">
        <w:rPr>
          <w:rFonts w:asciiTheme="minorHAnsi" w:hAnsiTheme="minorHAnsi" w:cstheme="minorHAnsi"/>
        </w:rPr>
        <w:tab/>
      </w:r>
      <w:r w:rsidRPr="0099086E">
        <w:rPr>
          <w:rFonts w:asciiTheme="minorHAnsi" w:hAnsiTheme="minorHAnsi" w:cstheme="minorHAnsi"/>
        </w:rPr>
        <w:tab/>
        <w:t>WYKONAWCA</w:t>
      </w:r>
    </w:p>
    <w:p w:rsidR="007575CB" w:rsidRPr="0099086E" w:rsidRDefault="007575CB" w:rsidP="00285955">
      <w:pPr>
        <w:spacing w:after="0" w:line="288" w:lineRule="auto"/>
        <w:rPr>
          <w:rFonts w:asciiTheme="minorHAnsi" w:hAnsiTheme="minorHAnsi" w:cstheme="minorHAnsi"/>
        </w:rPr>
      </w:pPr>
    </w:p>
    <w:p w:rsidR="007575CB" w:rsidRPr="0099086E" w:rsidRDefault="007575CB" w:rsidP="00285955">
      <w:pPr>
        <w:spacing w:after="0" w:line="288" w:lineRule="auto"/>
        <w:rPr>
          <w:rFonts w:asciiTheme="minorHAnsi" w:hAnsiTheme="minorHAnsi" w:cstheme="minorHAnsi"/>
        </w:rPr>
      </w:pPr>
    </w:p>
    <w:p w:rsidR="007575CB" w:rsidRPr="0099086E" w:rsidRDefault="007575CB" w:rsidP="00285955">
      <w:pPr>
        <w:spacing w:after="0" w:line="288" w:lineRule="auto"/>
        <w:rPr>
          <w:rFonts w:asciiTheme="minorHAnsi" w:hAnsiTheme="minorHAnsi" w:cstheme="minorHAnsi"/>
        </w:rPr>
      </w:pPr>
    </w:p>
    <w:p w:rsidR="007575CB" w:rsidRPr="0099086E" w:rsidRDefault="007575CB" w:rsidP="00285955">
      <w:pPr>
        <w:spacing w:after="0" w:line="288" w:lineRule="auto"/>
        <w:rPr>
          <w:rFonts w:asciiTheme="minorHAnsi" w:hAnsiTheme="minorHAnsi" w:cstheme="minorHAnsi"/>
        </w:rPr>
      </w:pPr>
    </w:p>
    <w:p w:rsidR="007575CB" w:rsidRPr="0099086E" w:rsidRDefault="007575CB" w:rsidP="00285955">
      <w:pPr>
        <w:spacing w:after="0" w:line="288" w:lineRule="auto"/>
        <w:rPr>
          <w:rFonts w:asciiTheme="minorHAnsi" w:hAnsiTheme="minorHAnsi" w:cstheme="minorHAnsi"/>
        </w:rPr>
      </w:pPr>
    </w:p>
    <w:p w:rsidR="003A3996" w:rsidRPr="0099086E" w:rsidRDefault="003A3996" w:rsidP="00285955">
      <w:pPr>
        <w:spacing w:after="0" w:line="288" w:lineRule="auto"/>
        <w:rPr>
          <w:rFonts w:asciiTheme="minorHAnsi" w:hAnsiTheme="minorHAnsi" w:cstheme="minorHAnsi"/>
        </w:rPr>
      </w:pPr>
    </w:p>
    <w:sectPr w:rsidR="003A3996" w:rsidRPr="00990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F2" w:rsidRDefault="00340AF2" w:rsidP="0099086E">
      <w:pPr>
        <w:spacing w:after="0" w:line="240" w:lineRule="auto"/>
      </w:pPr>
      <w:r>
        <w:separator/>
      </w:r>
    </w:p>
  </w:endnote>
  <w:endnote w:type="continuationSeparator" w:id="0">
    <w:p w:rsidR="00340AF2" w:rsidRDefault="00340AF2" w:rsidP="0099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57" w:rsidRDefault="00C24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270322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086E" w:rsidRPr="0099086E" w:rsidRDefault="0099086E">
            <w:pPr>
              <w:pStyle w:val="Stopka"/>
              <w:jc w:val="right"/>
              <w:rPr>
                <w:sz w:val="16"/>
                <w:szCs w:val="16"/>
              </w:rPr>
            </w:pPr>
            <w:r w:rsidRPr="0099086E">
              <w:rPr>
                <w:sz w:val="16"/>
                <w:szCs w:val="16"/>
              </w:rPr>
              <w:t xml:space="preserve">Strona </w:t>
            </w:r>
            <w:r w:rsidRPr="0099086E">
              <w:rPr>
                <w:b/>
                <w:bCs/>
                <w:sz w:val="16"/>
                <w:szCs w:val="16"/>
              </w:rPr>
              <w:fldChar w:fldCharType="begin"/>
            </w:r>
            <w:r w:rsidRPr="0099086E">
              <w:rPr>
                <w:b/>
                <w:bCs/>
                <w:sz w:val="16"/>
                <w:szCs w:val="16"/>
              </w:rPr>
              <w:instrText>PAGE</w:instrText>
            </w:r>
            <w:r w:rsidRPr="0099086E">
              <w:rPr>
                <w:b/>
                <w:bCs/>
                <w:sz w:val="16"/>
                <w:szCs w:val="16"/>
              </w:rPr>
              <w:fldChar w:fldCharType="separate"/>
            </w:r>
            <w:r w:rsidR="00CB5EDD">
              <w:rPr>
                <w:b/>
                <w:bCs/>
                <w:noProof/>
                <w:sz w:val="16"/>
                <w:szCs w:val="16"/>
              </w:rPr>
              <w:t>5</w:t>
            </w:r>
            <w:r w:rsidRPr="0099086E">
              <w:rPr>
                <w:b/>
                <w:bCs/>
                <w:sz w:val="16"/>
                <w:szCs w:val="16"/>
              </w:rPr>
              <w:fldChar w:fldCharType="end"/>
            </w:r>
            <w:r w:rsidRPr="0099086E">
              <w:rPr>
                <w:sz w:val="16"/>
                <w:szCs w:val="16"/>
              </w:rPr>
              <w:t xml:space="preserve"> z </w:t>
            </w:r>
            <w:r w:rsidRPr="0099086E">
              <w:rPr>
                <w:b/>
                <w:bCs/>
                <w:sz w:val="16"/>
                <w:szCs w:val="16"/>
              </w:rPr>
              <w:fldChar w:fldCharType="begin"/>
            </w:r>
            <w:r w:rsidRPr="0099086E">
              <w:rPr>
                <w:b/>
                <w:bCs/>
                <w:sz w:val="16"/>
                <w:szCs w:val="16"/>
              </w:rPr>
              <w:instrText>NUMPAGES</w:instrText>
            </w:r>
            <w:r w:rsidRPr="0099086E">
              <w:rPr>
                <w:b/>
                <w:bCs/>
                <w:sz w:val="16"/>
                <w:szCs w:val="16"/>
              </w:rPr>
              <w:fldChar w:fldCharType="separate"/>
            </w:r>
            <w:r w:rsidR="00CB5EDD">
              <w:rPr>
                <w:b/>
                <w:bCs/>
                <w:noProof/>
                <w:sz w:val="16"/>
                <w:szCs w:val="16"/>
              </w:rPr>
              <w:t>5</w:t>
            </w:r>
            <w:r w:rsidRPr="0099086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9086E" w:rsidRDefault="009908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57" w:rsidRDefault="00C24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F2" w:rsidRDefault="00340AF2" w:rsidP="0099086E">
      <w:pPr>
        <w:spacing w:after="0" w:line="240" w:lineRule="auto"/>
      </w:pPr>
      <w:r>
        <w:separator/>
      </w:r>
    </w:p>
  </w:footnote>
  <w:footnote w:type="continuationSeparator" w:id="0">
    <w:p w:rsidR="00340AF2" w:rsidRDefault="00340AF2" w:rsidP="0099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57" w:rsidRDefault="00C24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2F" w:rsidRPr="00E4518B" w:rsidRDefault="00C24E57" w:rsidP="0050512F">
    <w:pPr>
      <w:jc w:val="center"/>
      <w:rPr>
        <w:sz w:val="18"/>
      </w:rPr>
    </w:pPr>
    <w:r>
      <w:rPr>
        <w:sz w:val="18"/>
      </w:rPr>
      <w:t xml:space="preserve">Opracowanie </w:t>
    </w:r>
    <w:r w:rsidR="0050512F" w:rsidRPr="00E4518B">
      <w:rPr>
        <w:sz w:val="18"/>
      </w:rPr>
      <w:t xml:space="preserve"> „Gminnego Programu Opieki nad Zabytkami dla Gminy Łęknica na lata 2022-2025” RGN.271.20.2021</w:t>
    </w:r>
  </w:p>
  <w:p w:rsidR="00FC35AB" w:rsidRPr="0050512F" w:rsidRDefault="00FC35AB" w:rsidP="005051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57" w:rsidRDefault="00C24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2F"/>
    <w:multiLevelType w:val="hybridMultilevel"/>
    <w:tmpl w:val="53A2E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587"/>
    <w:multiLevelType w:val="hybridMultilevel"/>
    <w:tmpl w:val="329AB150"/>
    <w:lvl w:ilvl="0" w:tplc="574680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9E9512E"/>
    <w:multiLevelType w:val="hybridMultilevel"/>
    <w:tmpl w:val="F22C062E"/>
    <w:lvl w:ilvl="0" w:tplc="3C54E2E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0DE54CAA"/>
    <w:multiLevelType w:val="hybridMultilevel"/>
    <w:tmpl w:val="54B665D0"/>
    <w:lvl w:ilvl="0" w:tplc="03D66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41352"/>
    <w:multiLevelType w:val="hybridMultilevel"/>
    <w:tmpl w:val="A7B0A4F8"/>
    <w:lvl w:ilvl="0" w:tplc="F69EAE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5BBB"/>
    <w:multiLevelType w:val="hybridMultilevel"/>
    <w:tmpl w:val="B1F4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10E01"/>
    <w:multiLevelType w:val="hybridMultilevel"/>
    <w:tmpl w:val="0440F29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667AD7"/>
    <w:multiLevelType w:val="hybridMultilevel"/>
    <w:tmpl w:val="1D7A2824"/>
    <w:lvl w:ilvl="0" w:tplc="369C6172">
      <w:start w:val="1"/>
      <w:numFmt w:val="decimal"/>
      <w:lvlText w:val="%1."/>
      <w:lvlJc w:val="left"/>
      <w:rPr>
        <w:rFonts w:asciiTheme="minorHAnsi" w:eastAsiaTheme="minorEastAsia" w:hAnsiTheme="minorHAnsi" w:cstheme="minorHAnsi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B0E1A9"/>
    <w:multiLevelType w:val="hybridMultilevel"/>
    <w:tmpl w:val="8F9CD66C"/>
    <w:lvl w:ilvl="0" w:tplc="77A0AC8E">
      <w:start w:val="1"/>
      <w:numFmt w:val="decimal"/>
      <w:lvlText w:val="%1."/>
      <w:lvlJc w:val="left"/>
      <w:rPr>
        <w:rFonts w:asciiTheme="minorHAnsi" w:eastAsiaTheme="minorEastAsia" w:hAnsiTheme="minorHAnsi" w:cstheme="minorHAnsi" w:hint="default"/>
        <w:b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0A2070"/>
    <w:multiLevelType w:val="hybridMultilevel"/>
    <w:tmpl w:val="83A891C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1F5949"/>
    <w:multiLevelType w:val="singleLevel"/>
    <w:tmpl w:val="652475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  <w:b/>
      </w:rPr>
    </w:lvl>
  </w:abstractNum>
  <w:abstractNum w:abstractNumId="11" w15:restartNumberingAfterBreak="0">
    <w:nsid w:val="34B65FE1"/>
    <w:multiLevelType w:val="hybridMultilevel"/>
    <w:tmpl w:val="C48A9E56"/>
    <w:lvl w:ilvl="0" w:tplc="0660D8D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3D360592"/>
    <w:multiLevelType w:val="hybridMultilevel"/>
    <w:tmpl w:val="17A80D36"/>
    <w:lvl w:ilvl="0" w:tplc="799235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F20EA3"/>
    <w:multiLevelType w:val="hybridMultilevel"/>
    <w:tmpl w:val="C30418B6"/>
    <w:lvl w:ilvl="0" w:tplc="BFB86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48D0D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686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/>
        <w:i w:val="0"/>
        <w:sz w:val="22"/>
      </w:rPr>
    </w:lvl>
    <w:lvl w:ilvl="4" w:tplc="BFC20492">
      <w:start w:val="1"/>
      <w:numFmt w:val="decimal"/>
      <w:lvlText w:val="%5)"/>
      <w:lvlJc w:val="left"/>
      <w:pPr>
        <w:tabs>
          <w:tab w:val="num" w:pos="1800"/>
        </w:tabs>
        <w:ind w:left="1800" w:hanging="720"/>
      </w:pPr>
      <w:rPr>
        <w:rFonts w:ascii="Calibri" w:hAnsi="Calibri" w:cs="Times New Roman" w:hint="default"/>
        <w:color w:val="auto"/>
        <w:sz w:val="22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cs="Times New Roman"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9EA0F1D4">
      <w:start w:val="1"/>
      <w:numFmt w:val="decimal"/>
      <w:lvlText w:val="%8)"/>
      <w:lvlJc w:val="left"/>
      <w:pPr>
        <w:ind w:left="5760" w:hanging="360"/>
      </w:pPr>
      <w:rPr>
        <w:rFonts w:ascii="Calibri" w:eastAsia="Calibri" w:hAnsi="Calibri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5553E6"/>
    <w:multiLevelType w:val="hybridMultilevel"/>
    <w:tmpl w:val="FCE8F3A6"/>
    <w:lvl w:ilvl="0" w:tplc="D2386800">
      <w:start w:val="1"/>
      <w:numFmt w:val="lowerLetter"/>
      <w:lvlText w:val="%1)"/>
      <w:lvlJc w:val="left"/>
      <w:pPr>
        <w:ind w:left="1429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92278F"/>
    <w:multiLevelType w:val="hybridMultilevel"/>
    <w:tmpl w:val="9E9C3926"/>
    <w:lvl w:ilvl="0" w:tplc="7CB2504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4B873155"/>
    <w:multiLevelType w:val="hybridMultilevel"/>
    <w:tmpl w:val="5838D94E"/>
    <w:lvl w:ilvl="0" w:tplc="36C6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HelveticaEE" w:hint="default"/>
        <w:b/>
        <w:i w:val="0"/>
      </w:rPr>
    </w:lvl>
    <w:lvl w:ilvl="1" w:tplc="C20AAB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A5C070"/>
    <w:multiLevelType w:val="hybridMultilevel"/>
    <w:tmpl w:val="66EE29F8"/>
    <w:lvl w:ilvl="0" w:tplc="8E46B30C">
      <w:start w:val="1"/>
      <w:numFmt w:val="decimal"/>
      <w:lvlText w:val="%1."/>
      <w:lvlJc w:val="left"/>
      <w:rPr>
        <w:rFonts w:asciiTheme="minorHAnsi" w:eastAsiaTheme="minorEastAsia" w:hAnsiTheme="minorHAnsi" w:cstheme="minorHAnsi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1E50973"/>
    <w:multiLevelType w:val="hybridMultilevel"/>
    <w:tmpl w:val="61C8A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087E"/>
    <w:multiLevelType w:val="hybridMultilevel"/>
    <w:tmpl w:val="70A2845E"/>
    <w:lvl w:ilvl="0" w:tplc="EB0000B4">
      <w:start w:val="1"/>
      <w:numFmt w:val="decimal"/>
      <w:lvlText w:val="%1)"/>
      <w:lvlJc w:val="left"/>
      <w:pPr>
        <w:ind w:left="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0" w15:restartNumberingAfterBreak="0">
    <w:nsid w:val="5CC8226B"/>
    <w:multiLevelType w:val="singleLevel"/>
    <w:tmpl w:val="8278AEE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</w:abstractNum>
  <w:abstractNum w:abstractNumId="21" w15:restartNumberingAfterBreak="0">
    <w:nsid w:val="5DA66AF5"/>
    <w:multiLevelType w:val="hybridMultilevel"/>
    <w:tmpl w:val="9DCACF2A"/>
    <w:lvl w:ilvl="0" w:tplc="372C0D5A">
      <w:start w:val="1"/>
      <w:numFmt w:val="lowerLetter"/>
      <w:lvlText w:val="%1)"/>
      <w:lvlJc w:val="left"/>
      <w:pPr>
        <w:ind w:left="1429" w:hanging="360"/>
      </w:pPr>
      <w:rPr>
        <w:rFonts w:asciiTheme="minorHAnsi" w:eastAsiaTheme="minorHAnsi" w:hAnsiTheme="minorHAnsi" w:cs="Arial" w:hint="default"/>
        <w:b w:val="0"/>
      </w:rPr>
    </w:lvl>
    <w:lvl w:ilvl="1" w:tplc="2AA8D7F2">
      <w:start w:val="1"/>
      <w:numFmt w:val="lowerLetter"/>
      <w:lvlText w:val="%2)"/>
      <w:lvlJc w:val="left"/>
      <w:pPr>
        <w:ind w:left="2149" w:hanging="360"/>
      </w:pPr>
      <w:rPr>
        <w:rFonts w:asciiTheme="minorHAnsi" w:eastAsiaTheme="minorEastAsia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E176D6"/>
    <w:multiLevelType w:val="hybridMultilevel"/>
    <w:tmpl w:val="03922F9A"/>
    <w:lvl w:ilvl="0" w:tplc="933042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186E"/>
    <w:multiLevelType w:val="hybridMultilevel"/>
    <w:tmpl w:val="96EC5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000D83"/>
    <w:multiLevelType w:val="singleLevel"/>
    <w:tmpl w:val="6728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</w:abstractNum>
  <w:abstractNum w:abstractNumId="25" w15:restartNumberingAfterBreak="0">
    <w:nsid w:val="7C801283"/>
    <w:multiLevelType w:val="singleLevel"/>
    <w:tmpl w:val="68AADA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entury Gothic" w:hAnsi="Century Gothic" w:cs="Times New Roman" w:hint="default"/>
        <w:sz w:val="20"/>
        <w:szCs w:val="20"/>
      </w:r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2"/>
  </w:num>
  <w:num w:numId="5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</w:pPr>
        <w:rPr>
          <w:rFonts w:asciiTheme="minorHAnsi" w:hAnsiTheme="minorHAnsi" w:cs="Times New Roman" w:hint="default"/>
          <w:b/>
          <w:sz w:val="20"/>
          <w:szCs w:val="20"/>
        </w:rPr>
      </w:lvl>
    </w:lvlOverride>
  </w:num>
  <w:num w:numId="6">
    <w:abstractNumId w:val="20"/>
  </w:num>
  <w:num w:numId="7">
    <w:abstractNumId w:val="13"/>
  </w:num>
  <w:num w:numId="8">
    <w:abstractNumId w:val="15"/>
  </w:num>
  <w:num w:numId="9">
    <w:abstractNumId w:val="16"/>
  </w:num>
  <w:num w:numId="10">
    <w:abstractNumId w:val="19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6"/>
  </w:num>
  <w:num w:numId="16">
    <w:abstractNumId w:val="21"/>
  </w:num>
  <w:num w:numId="17">
    <w:abstractNumId w:val="0"/>
  </w:num>
  <w:num w:numId="18">
    <w:abstractNumId w:val="7"/>
  </w:num>
  <w:num w:numId="19">
    <w:abstractNumId w:val="9"/>
  </w:num>
  <w:num w:numId="20">
    <w:abstractNumId w:val="14"/>
  </w:num>
  <w:num w:numId="21">
    <w:abstractNumId w:val="4"/>
  </w:num>
  <w:num w:numId="22">
    <w:abstractNumId w:val="22"/>
  </w:num>
  <w:num w:numId="23">
    <w:abstractNumId w:val="11"/>
  </w:num>
  <w:num w:numId="24">
    <w:abstractNumId w:val="18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CB"/>
    <w:rsid w:val="000829CA"/>
    <w:rsid w:val="000D73FA"/>
    <w:rsid w:val="00147D40"/>
    <w:rsid w:val="001E64E6"/>
    <w:rsid w:val="0025320A"/>
    <w:rsid w:val="00285955"/>
    <w:rsid w:val="002B0683"/>
    <w:rsid w:val="00310CB0"/>
    <w:rsid w:val="00340AF2"/>
    <w:rsid w:val="003A3996"/>
    <w:rsid w:val="004B0112"/>
    <w:rsid w:val="004F0F6C"/>
    <w:rsid w:val="0050512F"/>
    <w:rsid w:val="005800D0"/>
    <w:rsid w:val="005933B5"/>
    <w:rsid w:val="005B5709"/>
    <w:rsid w:val="005C5C6B"/>
    <w:rsid w:val="005D3F1F"/>
    <w:rsid w:val="00606019"/>
    <w:rsid w:val="00617DB3"/>
    <w:rsid w:val="007040F5"/>
    <w:rsid w:val="007575CB"/>
    <w:rsid w:val="00763B9B"/>
    <w:rsid w:val="00783D50"/>
    <w:rsid w:val="007E2543"/>
    <w:rsid w:val="00805A2C"/>
    <w:rsid w:val="008908E0"/>
    <w:rsid w:val="00953828"/>
    <w:rsid w:val="009705A5"/>
    <w:rsid w:val="009712CC"/>
    <w:rsid w:val="00977286"/>
    <w:rsid w:val="0099086E"/>
    <w:rsid w:val="00AE48ED"/>
    <w:rsid w:val="00AF1733"/>
    <w:rsid w:val="00B4329D"/>
    <w:rsid w:val="00BA1546"/>
    <w:rsid w:val="00BF7B26"/>
    <w:rsid w:val="00C24E57"/>
    <w:rsid w:val="00C4621D"/>
    <w:rsid w:val="00C603F9"/>
    <w:rsid w:val="00CB5EDD"/>
    <w:rsid w:val="00D06304"/>
    <w:rsid w:val="00D714BA"/>
    <w:rsid w:val="00DA2CBB"/>
    <w:rsid w:val="00DE2088"/>
    <w:rsid w:val="00E15F68"/>
    <w:rsid w:val="00E368F0"/>
    <w:rsid w:val="00E8509B"/>
    <w:rsid w:val="00F31350"/>
    <w:rsid w:val="00F44054"/>
    <w:rsid w:val="00F864FA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49C2"/>
  <w15:docId w15:val="{6A39275E-9661-4EAA-9BD4-B747D42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5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575CB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7575CB"/>
    <w:pPr>
      <w:keepNext/>
      <w:tabs>
        <w:tab w:val="right" w:leader="dot" w:pos="8789"/>
      </w:tabs>
      <w:spacing w:before="120" w:after="120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Adres">
    <w:name w:val="Adres"/>
    <w:basedOn w:val="Tekstpodstawowy"/>
    <w:rsid w:val="007575CB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7575CB"/>
    <w:pPr>
      <w:spacing w:after="120" w:line="240" w:lineRule="auto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75CB"/>
    <w:rPr>
      <w:rFonts w:ascii="Bookman Old Style" w:eastAsia="Calibri" w:hAnsi="Bookman Old Style" w:cs="Bookman Old Style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575CB"/>
    <w:pPr>
      <w:spacing w:after="0" w:line="240" w:lineRule="auto"/>
      <w:ind w:firstLine="1418"/>
      <w:jc w:val="both"/>
    </w:pPr>
    <w:rPr>
      <w:rFonts w:ascii="Times New Roman" w:hAnsi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75CB"/>
    <w:rPr>
      <w:rFonts w:ascii="Times New Roman" w:eastAsia="Calibri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7575CB"/>
    <w:pPr>
      <w:spacing w:after="0" w:line="240" w:lineRule="auto"/>
    </w:pPr>
    <w:rPr>
      <w:rFonts w:ascii="HelveticaEE" w:eastAsia="Calibri" w:hAnsi="HelveticaEE" w:cs="HelveticaEE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7575CB"/>
    <w:pPr>
      <w:spacing w:after="0" w:line="240" w:lineRule="auto"/>
    </w:pPr>
    <w:rPr>
      <w:rFonts w:ascii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75CB"/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info-list-value-uzasadnienie">
    <w:name w:val="info-list-value-uzasadnienie"/>
    <w:basedOn w:val="Domylnaczcionkaakapitu"/>
    <w:rsid w:val="007575CB"/>
  </w:style>
  <w:style w:type="character" w:styleId="Uwydatnienie">
    <w:name w:val="Emphasis"/>
    <w:basedOn w:val="Domylnaczcionkaakapitu"/>
    <w:uiPriority w:val="20"/>
    <w:qFormat/>
    <w:rsid w:val="007575CB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575CB"/>
    <w:pPr>
      <w:ind w:left="720"/>
      <w:contextualSpacing/>
    </w:pPr>
  </w:style>
  <w:style w:type="paragraph" w:customStyle="1" w:styleId="CM25">
    <w:name w:val="CM25"/>
    <w:basedOn w:val="Normalny"/>
    <w:next w:val="Normalny"/>
    <w:uiPriority w:val="99"/>
    <w:rsid w:val="00757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575CB"/>
    <w:rPr>
      <w:b/>
      <w:bCs/>
    </w:rPr>
  </w:style>
  <w:style w:type="character" w:styleId="Hipercze">
    <w:name w:val="Hyperlink"/>
    <w:uiPriority w:val="99"/>
    <w:unhideWhenUsed/>
    <w:rsid w:val="00C603F9"/>
    <w:rPr>
      <w:color w:val="0000FF"/>
      <w:u w:val="single"/>
    </w:rPr>
  </w:style>
  <w:style w:type="character" w:customStyle="1" w:styleId="fragment">
    <w:name w:val="fragment"/>
    <w:rsid w:val="00C603F9"/>
  </w:style>
  <w:style w:type="paragraph" w:customStyle="1" w:styleId="CM24">
    <w:name w:val="CM24"/>
    <w:basedOn w:val="Normalny"/>
    <w:next w:val="Normalny"/>
    <w:uiPriority w:val="99"/>
    <w:rsid w:val="00C60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603F9"/>
    <w:rPr>
      <w:rFonts w:ascii="Calibri" w:eastAsia="Calibri" w:hAnsi="Calibri" w:cs="Times New Roman"/>
    </w:rPr>
  </w:style>
  <w:style w:type="paragraph" w:customStyle="1" w:styleId="Default">
    <w:name w:val="Default"/>
    <w:rsid w:val="001E6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8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8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.nicpon@umleknic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p.nicpon</cp:lastModifiedBy>
  <cp:revision>10</cp:revision>
  <cp:lastPrinted>2021-06-25T08:17:00Z</cp:lastPrinted>
  <dcterms:created xsi:type="dcterms:W3CDTF">2021-06-24T10:07:00Z</dcterms:created>
  <dcterms:modified xsi:type="dcterms:W3CDTF">2021-06-29T06:08:00Z</dcterms:modified>
</cp:coreProperties>
</file>