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32" w:rsidRDefault="00D309AB" w:rsidP="00EC3B32">
      <w:pPr>
        <w:rPr>
          <w:rFonts w:ascii="Times New Roman" w:hAnsi="Times New Roman" w:cs="Times New Roman"/>
          <w:b/>
          <w:sz w:val="28"/>
          <w:szCs w:val="28"/>
        </w:rPr>
      </w:pPr>
      <w:r>
        <w:rPr>
          <w:rFonts w:ascii="Times New Roman" w:hAnsi="Times New Roman" w:cs="Times New Roman"/>
          <w:b/>
          <w:sz w:val="28"/>
          <w:szCs w:val="28"/>
        </w:rPr>
        <w:t xml:space="preserve"> </w:t>
      </w:r>
    </w:p>
    <w:p w:rsidR="00EC3B32" w:rsidRDefault="00EC3B32" w:rsidP="00EC3B32">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bidi="en-US"/>
        </w:rPr>
      </w:pPr>
      <w:r>
        <w:rPr>
          <w:rFonts w:ascii="Times New Roman" w:eastAsia="Andale Sans UI" w:hAnsi="Times New Roman" w:cs="Times New Roman"/>
          <w:b/>
          <w:bCs/>
          <w:kern w:val="3"/>
          <w:sz w:val="24"/>
          <w:szCs w:val="24"/>
          <w:lang w:bidi="en-US"/>
        </w:rPr>
        <w:t>UCHWAŁA N</w:t>
      </w:r>
      <w:r w:rsidR="007A1E6F">
        <w:rPr>
          <w:rFonts w:ascii="Times New Roman" w:eastAsia="Andale Sans UI" w:hAnsi="Times New Roman" w:cs="Times New Roman"/>
          <w:b/>
          <w:bCs/>
          <w:kern w:val="3"/>
          <w:sz w:val="24"/>
          <w:szCs w:val="24"/>
          <w:lang w:bidi="en-US"/>
        </w:rPr>
        <w:t>R XXXV.202.2017</w:t>
      </w:r>
    </w:p>
    <w:p w:rsidR="00EC3B32" w:rsidRDefault="00EC3B32" w:rsidP="00EC3B32">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bidi="en-US"/>
        </w:rPr>
      </w:pPr>
      <w:r>
        <w:rPr>
          <w:rFonts w:ascii="Times New Roman" w:eastAsia="Andale Sans UI" w:hAnsi="Times New Roman" w:cs="Times New Roman"/>
          <w:b/>
          <w:bCs/>
          <w:kern w:val="3"/>
          <w:sz w:val="24"/>
          <w:szCs w:val="24"/>
          <w:lang w:bidi="en-US"/>
        </w:rPr>
        <w:t>RADY MIEJSKIEJ W ŁĘKNICY</w:t>
      </w:r>
    </w:p>
    <w:p w:rsidR="00EC3B32" w:rsidRDefault="00EC3B32" w:rsidP="00EC3B32">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bidi="en-US"/>
        </w:rPr>
      </w:pPr>
    </w:p>
    <w:p w:rsidR="00EC3B32" w:rsidRDefault="007A1E6F" w:rsidP="00EC3B32">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z dnia 18 sierpnia</w:t>
      </w:r>
      <w:r w:rsidR="00EC3B32">
        <w:rPr>
          <w:rFonts w:ascii="Times New Roman" w:eastAsia="Andale Sans UI" w:hAnsi="Times New Roman" w:cs="Times New Roman"/>
          <w:kern w:val="3"/>
          <w:sz w:val="24"/>
          <w:szCs w:val="24"/>
          <w:lang w:bidi="en-US"/>
        </w:rPr>
        <w:t xml:space="preserve"> 2017r.</w:t>
      </w:r>
    </w:p>
    <w:p w:rsidR="00EC3B32" w:rsidRDefault="00EC3B32" w:rsidP="00EC3B32">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p>
    <w:p w:rsidR="00EC3B32" w:rsidRDefault="00EC3B32" w:rsidP="00EC3B32">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bidi="en-US"/>
        </w:rPr>
      </w:pPr>
      <w:r>
        <w:rPr>
          <w:rFonts w:ascii="Times New Roman" w:eastAsia="Andale Sans UI" w:hAnsi="Times New Roman" w:cs="Times New Roman"/>
          <w:b/>
          <w:bCs/>
          <w:kern w:val="3"/>
          <w:sz w:val="24"/>
          <w:szCs w:val="24"/>
          <w:lang w:bidi="en-US"/>
        </w:rPr>
        <w:t>w sprawie przyjęcia programu polityki zdrowotnej</w:t>
      </w:r>
    </w:p>
    <w:p w:rsidR="00EC3B32" w:rsidRDefault="00EC3B32" w:rsidP="00EC3B32">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bidi="en-US"/>
        </w:rPr>
      </w:pPr>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ab/>
        <w:t>Na podstawie art.7 ust. 1 pkt 5 i art. 18 ust. 2 pkt 15 ustawy z dnia 8 marca 1990r. o samorządzie gminnym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Dz.U. z 2016r. poz. 446 z późn.zm.),  oraz art. 48 i art. 7 ust. 1 pkt 1 ustawy z dnia 27 sierpnia 2004r. o świadczeniach opieki zdrowotnej finansowanych ze środków publicznych (Dz.U. z 2015r. poz. 581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Rada Miejska w Łęknicy, uchwala co następuje:</w:t>
      </w:r>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ab/>
        <w:t>§ 1. Przyjmuje się na lata 2017-2021 program polityki zdrowotnej p.n. „Program profilaktyki zakażeń wirusem brodawczaka ludzkiego (HPV) w gminie Łęknica”, stanowiący załącznik nr 1 do niniejszej uchwały.</w:t>
      </w:r>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ab/>
        <w:t>§ 2. 1. Celem programu jest obniżenie zachorowalności na raka szyjki macicy, co przyczyni się do poprawy zdrowia mieszkańców gminy Łęknica.</w:t>
      </w:r>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2. Program adresowany jest do mieszkańców gminy Łęknica.</w:t>
      </w:r>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ab/>
        <w:t>§ 3. Wykonanie uchwały powierza się Burmistrzowi Łęknicy.</w:t>
      </w:r>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ab/>
        <w:t>§ 4. Uchwała wchodzi w życie z dniem podjęcia.</w:t>
      </w:r>
    </w:p>
    <w:p w:rsidR="00EC3B32" w:rsidRDefault="00EC3B32" w:rsidP="00EC3B32">
      <w:pPr>
        <w:jc w:val="both"/>
        <w:rPr>
          <w:rFonts w:ascii="Times New Roman" w:hAnsi="Times New Roman" w:cs="Times New Roman"/>
          <w:sz w:val="24"/>
          <w:szCs w:val="24"/>
        </w:rPr>
      </w:pPr>
    </w:p>
    <w:p w:rsidR="00EC3B32" w:rsidRDefault="00EC3B32" w:rsidP="00EC3B32">
      <w:pPr>
        <w:jc w:val="right"/>
        <w:rPr>
          <w:rFonts w:ascii="Times New Roman" w:hAnsi="Times New Roman" w:cs="Times New Roman"/>
          <w:sz w:val="24"/>
          <w:szCs w:val="24"/>
        </w:rPr>
      </w:pPr>
      <w:r>
        <w:rPr>
          <w:rFonts w:ascii="Times New Roman" w:hAnsi="Times New Roman" w:cs="Times New Roman"/>
          <w:sz w:val="24"/>
          <w:szCs w:val="24"/>
        </w:rPr>
        <w:t>Przewodniczący Rady</w:t>
      </w:r>
    </w:p>
    <w:p w:rsidR="00EC3B32" w:rsidRDefault="00857954" w:rsidP="00EC3B32">
      <w:pPr>
        <w:jc w:val="right"/>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EC3B32">
        <w:rPr>
          <w:rFonts w:ascii="Times New Roman" w:hAnsi="Times New Roman" w:cs="Times New Roman"/>
          <w:sz w:val="24"/>
          <w:szCs w:val="24"/>
        </w:rPr>
        <w:t>Andrzej Marszałek</w:t>
      </w:r>
    </w:p>
    <w:p w:rsidR="00EC3B32" w:rsidRDefault="00EC3B32" w:rsidP="00EC3B32">
      <w:pPr>
        <w:jc w:val="right"/>
        <w:rPr>
          <w:rFonts w:ascii="Times New Roman" w:hAnsi="Times New Roman" w:cs="Times New Roman"/>
          <w:sz w:val="24"/>
          <w:szCs w:val="24"/>
        </w:rPr>
      </w:pPr>
    </w:p>
    <w:p w:rsidR="00EC3B32" w:rsidRDefault="00EC3B32" w:rsidP="00EC3B32">
      <w:pPr>
        <w:jc w:val="both"/>
        <w:rPr>
          <w:rFonts w:ascii="Times New Roman" w:hAnsi="Times New Roman" w:cs="Times New Roman"/>
          <w:b/>
          <w:sz w:val="24"/>
          <w:szCs w:val="24"/>
        </w:rPr>
      </w:pPr>
      <w:r>
        <w:rPr>
          <w:rFonts w:ascii="Times New Roman" w:hAnsi="Times New Roman" w:cs="Times New Roman"/>
          <w:sz w:val="24"/>
          <w:szCs w:val="24"/>
        </w:rPr>
        <w:tab/>
      </w:r>
    </w:p>
    <w:p w:rsidR="00EC3B32" w:rsidRDefault="00EC3B32" w:rsidP="00EC3B32">
      <w:pPr>
        <w:rPr>
          <w:rFonts w:ascii="Times New Roman" w:hAnsi="Times New Roman" w:cs="Times New Roman"/>
          <w:b/>
          <w:sz w:val="24"/>
          <w:szCs w:val="24"/>
        </w:rPr>
      </w:pPr>
    </w:p>
    <w:p w:rsidR="00EC3B32" w:rsidRDefault="00EC3B32" w:rsidP="00EC3B32">
      <w:pPr>
        <w:rPr>
          <w:rFonts w:ascii="Times New Roman" w:hAnsi="Times New Roman" w:cs="Times New Roman"/>
          <w:b/>
          <w:sz w:val="24"/>
          <w:szCs w:val="24"/>
        </w:rPr>
      </w:pPr>
    </w:p>
    <w:p w:rsidR="00EC3B32" w:rsidRDefault="00EC3B32" w:rsidP="00EC3B32">
      <w:pPr>
        <w:rPr>
          <w:rFonts w:ascii="Times New Roman" w:hAnsi="Times New Roman" w:cs="Times New Roman"/>
          <w:b/>
          <w:sz w:val="28"/>
          <w:szCs w:val="28"/>
        </w:rPr>
      </w:pPr>
    </w:p>
    <w:p w:rsidR="00EC3B32" w:rsidRDefault="00EC3B32" w:rsidP="00EC3B32">
      <w:pPr>
        <w:rPr>
          <w:rFonts w:ascii="Times New Roman" w:hAnsi="Times New Roman" w:cs="Times New Roman"/>
          <w:b/>
          <w:sz w:val="28"/>
          <w:szCs w:val="28"/>
        </w:rPr>
      </w:pPr>
    </w:p>
    <w:p w:rsidR="00EC3B32" w:rsidRDefault="00EC3B32" w:rsidP="00EC3B32">
      <w:pPr>
        <w:rPr>
          <w:rFonts w:ascii="Times New Roman" w:hAnsi="Times New Roman" w:cs="Times New Roman"/>
          <w:b/>
          <w:sz w:val="28"/>
          <w:szCs w:val="28"/>
        </w:rPr>
      </w:pPr>
    </w:p>
    <w:p w:rsidR="00EC3B32" w:rsidRDefault="00EC3B32" w:rsidP="00EC3B32">
      <w:pPr>
        <w:rPr>
          <w:rFonts w:ascii="Times New Roman" w:hAnsi="Times New Roman" w:cs="Times New Roman"/>
          <w:b/>
          <w:sz w:val="28"/>
          <w:szCs w:val="28"/>
        </w:rPr>
      </w:pPr>
    </w:p>
    <w:p w:rsidR="00EC3B32" w:rsidRDefault="00EC3B32" w:rsidP="00EC3B32">
      <w:pPr>
        <w:spacing w:after="0" w:line="240" w:lineRule="auto"/>
        <w:rPr>
          <w:rFonts w:ascii="Times New Roman" w:hAnsi="Times New Roman" w:cs="Times New Roman"/>
          <w:b/>
          <w:sz w:val="24"/>
          <w:szCs w:val="24"/>
        </w:rPr>
      </w:pPr>
    </w:p>
    <w:p w:rsidR="00EC3B32" w:rsidRDefault="00EC3B32" w:rsidP="00EC3B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Załącznik Nr 1</w:t>
      </w:r>
    </w:p>
    <w:p w:rsidR="00EC3B32" w:rsidRDefault="00E51BA7" w:rsidP="00EC3B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do Uchwały Nr XXXV.202.2017</w:t>
      </w:r>
    </w:p>
    <w:p w:rsidR="00EC3B32" w:rsidRDefault="00EC3B32" w:rsidP="00EC3B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Rady Miejskiej w Łęknicy</w:t>
      </w:r>
    </w:p>
    <w:p w:rsidR="00EC3B32" w:rsidRDefault="00E51BA7" w:rsidP="00EC3B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z dnia  18 sierpnia </w:t>
      </w:r>
      <w:r w:rsidR="00EC3B32">
        <w:rPr>
          <w:rFonts w:ascii="Times New Roman" w:hAnsi="Times New Roman" w:cs="Times New Roman"/>
          <w:sz w:val="24"/>
          <w:szCs w:val="24"/>
        </w:rPr>
        <w:t>2017r.</w:t>
      </w:r>
    </w:p>
    <w:p w:rsidR="00EC3B32" w:rsidRDefault="00EC3B32" w:rsidP="00EC3B32">
      <w:pPr>
        <w:spacing w:after="0" w:line="240" w:lineRule="auto"/>
        <w:rPr>
          <w:rFonts w:ascii="Times New Roman" w:hAnsi="Times New Roman" w:cs="Times New Roman"/>
          <w:sz w:val="24"/>
          <w:szCs w:val="24"/>
        </w:rPr>
      </w:pPr>
    </w:p>
    <w:p w:rsidR="00EC3B32" w:rsidRDefault="00EC3B32" w:rsidP="00EC3B32">
      <w:pPr>
        <w:spacing w:after="0" w:line="240" w:lineRule="auto"/>
        <w:rPr>
          <w:rFonts w:ascii="Times New Roman" w:hAnsi="Times New Roman" w:cs="Times New Roman"/>
          <w:sz w:val="24"/>
          <w:szCs w:val="24"/>
        </w:rPr>
      </w:pPr>
    </w:p>
    <w:p w:rsidR="00EC3B32" w:rsidRDefault="00EC3B32" w:rsidP="00EC3B32">
      <w:pPr>
        <w:spacing w:after="0" w:line="240" w:lineRule="auto"/>
        <w:rPr>
          <w:rFonts w:ascii="Times New Roman" w:hAnsi="Times New Roman" w:cs="Times New Roman"/>
          <w:sz w:val="24"/>
          <w:szCs w:val="24"/>
        </w:rPr>
      </w:pPr>
    </w:p>
    <w:p w:rsidR="00EC3B32" w:rsidRDefault="00EC3B32" w:rsidP="00EC3B32">
      <w:pPr>
        <w:spacing w:after="0" w:line="240" w:lineRule="auto"/>
        <w:rPr>
          <w:rFonts w:ascii="Times New Roman" w:hAnsi="Times New Roman" w:cs="Times New Roman"/>
          <w:sz w:val="24"/>
          <w:szCs w:val="24"/>
        </w:rPr>
      </w:pPr>
    </w:p>
    <w:p w:rsidR="00EC3B32" w:rsidRDefault="00EC3B32" w:rsidP="00EC3B32">
      <w:pPr>
        <w:spacing w:after="0" w:line="240" w:lineRule="auto"/>
        <w:rPr>
          <w:rFonts w:ascii="Times New Roman" w:hAnsi="Times New Roman" w:cs="Times New Roman"/>
          <w:sz w:val="24"/>
          <w:szCs w:val="24"/>
        </w:rPr>
      </w:pPr>
    </w:p>
    <w:p w:rsidR="00EC3B32" w:rsidRDefault="00EC3B32" w:rsidP="00EC3B32">
      <w:pPr>
        <w:spacing w:after="0" w:line="240" w:lineRule="auto"/>
        <w:rPr>
          <w:rFonts w:ascii="Times New Roman" w:hAnsi="Times New Roman" w:cs="Times New Roman"/>
          <w:sz w:val="24"/>
          <w:szCs w:val="24"/>
        </w:rPr>
      </w:pPr>
    </w:p>
    <w:p w:rsidR="00EC3B32" w:rsidRDefault="00EC3B32" w:rsidP="00EC3B32">
      <w:pPr>
        <w:spacing w:after="0" w:line="240" w:lineRule="auto"/>
        <w:rPr>
          <w:rFonts w:ascii="Times New Roman" w:hAnsi="Times New Roman" w:cs="Times New Roman"/>
          <w:sz w:val="24"/>
          <w:szCs w:val="24"/>
        </w:rPr>
      </w:pPr>
    </w:p>
    <w:p w:rsidR="00EC3B32" w:rsidRDefault="00EC3B32" w:rsidP="00EC3B32">
      <w:pPr>
        <w:spacing w:after="0" w:line="240" w:lineRule="auto"/>
        <w:rPr>
          <w:rFonts w:ascii="Times New Roman" w:hAnsi="Times New Roman" w:cs="Times New Roman"/>
          <w:sz w:val="24"/>
          <w:szCs w:val="24"/>
        </w:rPr>
      </w:pPr>
    </w:p>
    <w:p w:rsidR="00EC3B32" w:rsidRDefault="00EC3B32" w:rsidP="00EC3B3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PROGRAM PROFILAKTYKI ZAKAŻEŃ</w:t>
      </w:r>
    </w:p>
    <w:p w:rsidR="00EC3B32" w:rsidRDefault="00EC3B32" w:rsidP="00EC3B3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WIRUSEM BRODAWCZAKA LUDZKIEGO</w:t>
      </w:r>
      <w:r>
        <w:rPr>
          <w:rFonts w:ascii="Times New Roman" w:hAnsi="Times New Roman" w:cs="Times New Roman"/>
          <w:b/>
          <w:sz w:val="40"/>
          <w:szCs w:val="40"/>
        </w:rPr>
        <w:br/>
        <w:t>(HPV) W GMINIE ŁĘKNICA</w:t>
      </w:r>
    </w:p>
    <w:p w:rsidR="00EC3B32" w:rsidRDefault="00EC3B32" w:rsidP="00EC3B32">
      <w:pPr>
        <w:spacing w:after="0" w:line="240" w:lineRule="auto"/>
        <w:jc w:val="center"/>
        <w:rPr>
          <w:rFonts w:ascii="Times New Roman" w:hAnsi="Times New Roman" w:cs="Times New Roman"/>
          <w:b/>
          <w:sz w:val="40"/>
          <w:szCs w:val="40"/>
        </w:rPr>
      </w:pPr>
    </w:p>
    <w:p w:rsidR="00EC3B32" w:rsidRDefault="00EC3B32" w:rsidP="00EC3B32">
      <w:pPr>
        <w:spacing w:after="0" w:line="240" w:lineRule="auto"/>
        <w:jc w:val="center"/>
        <w:rPr>
          <w:rFonts w:ascii="Times New Roman" w:hAnsi="Times New Roman" w:cs="Times New Roman"/>
          <w:b/>
          <w:sz w:val="40"/>
          <w:szCs w:val="40"/>
        </w:rPr>
      </w:pPr>
    </w:p>
    <w:p w:rsidR="00EC3B32" w:rsidRDefault="00EC3B32" w:rsidP="00EC3B32">
      <w:pPr>
        <w:spacing w:after="0" w:line="240" w:lineRule="auto"/>
        <w:jc w:val="center"/>
        <w:rPr>
          <w:rFonts w:ascii="Times New Roman" w:hAnsi="Times New Roman" w:cs="Times New Roman"/>
          <w:b/>
          <w:sz w:val="40"/>
          <w:szCs w:val="40"/>
        </w:rPr>
      </w:pPr>
    </w:p>
    <w:p w:rsidR="00EC3B32" w:rsidRDefault="00EC3B32" w:rsidP="00EC3B3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okres realizacji: 2017-2021</w:t>
      </w:r>
    </w:p>
    <w:p w:rsidR="00EC3B32" w:rsidRDefault="00EC3B32" w:rsidP="00EC3B32">
      <w:pPr>
        <w:spacing w:after="0" w:line="240" w:lineRule="auto"/>
        <w:jc w:val="center"/>
        <w:rPr>
          <w:rFonts w:ascii="Times New Roman" w:hAnsi="Times New Roman" w:cs="Times New Roman"/>
          <w:b/>
          <w:sz w:val="28"/>
          <w:szCs w:val="28"/>
        </w:rPr>
      </w:pPr>
    </w:p>
    <w:p w:rsidR="00EC3B32" w:rsidRDefault="00EC3B32" w:rsidP="00EC3B32">
      <w:pPr>
        <w:spacing w:after="0" w:line="240" w:lineRule="auto"/>
        <w:jc w:val="center"/>
        <w:rPr>
          <w:rFonts w:ascii="Times New Roman" w:hAnsi="Times New Roman" w:cs="Times New Roman"/>
          <w:b/>
          <w:sz w:val="28"/>
          <w:szCs w:val="28"/>
        </w:rPr>
      </w:pPr>
    </w:p>
    <w:p w:rsidR="00EC3B32" w:rsidRDefault="00EC3B32" w:rsidP="00EC3B32">
      <w:pPr>
        <w:spacing w:after="0" w:line="240" w:lineRule="auto"/>
        <w:jc w:val="center"/>
        <w:rPr>
          <w:rFonts w:ascii="Times New Roman" w:hAnsi="Times New Roman" w:cs="Times New Roman"/>
          <w:b/>
          <w:sz w:val="28"/>
          <w:szCs w:val="28"/>
        </w:rPr>
      </w:pPr>
    </w:p>
    <w:p w:rsidR="00EC3B32" w:rsidRDefault="00EC3B32" w:rsidP="00EC3B32">
      <w:pPr>
        <w:spacing w:after="0" w:line="240" w:lineRule="auto"/>
        <w:jc w:val="center"/>
        <w:rPr>
          <w:rFonts w:ascii="Times New Roman" w:hAnsi="Times New Roman" w:cs="Times New Roman"/>
          <w:b/>
          <w:sz w:val="28"/>
          <w:szCs w:val="28"/>
        </w:rPr>
      </w:pPr>
    </w:p>
    <w:p w:rsidR="00EC3B32" w:rsidRDefault="00EC3B32" w:rsidP="00EC3B32">
      <w:pPr>
        <w:spacing w:after="0" w:line="240" w:lineRule="auto"/>
        <w:jc w:val="center"/>
        <w:rPr>
          <w:rFonts w:ascii="Times New Roman" w:hAnsi="Times New Roman" w:cs="Times New Roman"/>
          <w:b/>
          <w:sz w:val="28"/>
          <w:szCs w:val="28"/>
        </w:rPr>
      </w:pPr>
    </w:p>
    <w:p w:rsidR="00EC3B32" w:rsidRDefault="00EC3B32" w:rsidP="00EC3B32">
      <w:pPr>
        <w:spacing w:after="0" w:line="240" w:lineRule="auto"/>
        <w:jc w:val="center"/>
        <w:rPr>
          <w:rFonts w:ascii="Times New Roman" w:hAnsi="Times New Roman" w:cs="Times New Roman"/>
          <w:b/>
          <w:sz w:val="28"/>
          <w:szCs w:val="28"/>
        </w:rPr>
      </w:pPr>
    </w:p>
    <w:p w:rsidR="00EC3B32" w:rsidRDefault="00EC3B32" w:rsidP="00EC3B32">
      <w:pPr>
        <w:spacing w:after="0" w:line="240" w:lineRule="auto"/>
        <w:jc w:val="center"/>
        <w:rPr>
          <w:rFonts w:ascii="Times New Roman" w:hAnsi="Times New Roman" w:cs="Times New Roman"/>
          <w:b/>
          <w:sz w:val="28"/>
          <w:szCs w:val="28"/>
        </w:rPr>
      </w:pPr>
    </w:p>
    <w:p w:rsidR="00EC3B32" w:rsidRDefault="00EC3B32" w:rsidP="00EC3B32">
      <w:pPr>
        <w:spacing w:after="0"/>
        <w:rPr>
          <w:rFonts w:ascii="Times New Roman" w:hAnsi="Times New Roman" w:cs="Times New Roman"/>
          <w:b/>
          <w:sz w:val="32"/>
          <w:szCs w:val="32"/>
        </w:rPr>
      </w:pPr>
      <w:r>
        <w:rPr>
          <w:rFonts w:ascii="Times New Roman" w:hAnsi="Times New Roman" w:cs="Times New Roman"/>
          <w:b/>
          <w:sz w:val="32"/>
          <w:szCs w:val="32"/>
        </w:rPr>
        <w:t>Autor programu: Gmina Łęknica,</w:t>
      </w:r>
    </w:p>
    <w:p w:rsidR="00EC3B32" w:rsidRDefault="00EC3B32" w:rsidP="00EC3B32">
      <w:pPr>
        <w:spacing w:after="0"/>
        <w:rPr>
          <w:rFonts w:ascii="Times New Roman" w:hAnsi="Times New Roman" w:cs="Times New Roman"/>
          <w:b/>
          <w:sz w:val="32"/>
          <w:szCs w:val="32"/>
        </w:rPr>
      </w:pPr>
      <w:r>
        <w:rPr>
          <w:rFonts w:ascii="Times New Roman" w:hAnsi="Times New Roman" w:cs="Times New Roman"/>
          <w:b/>
          <w:sz w:val="32"/>
          <w:szCs w:val="32"/>
        </w:rPr>
        <w:t xml:space="preserve">                               ul. Żurawska 1, 68-208 Łęknica</w:t>
      </w:r>
    </w:p>
    <w:p w:rsidR="00EC3B32" w:rsidRDefault="00EC3B32" w:rsidP="00EC3B32">
      <w:pPr>
        <w:rPr>
          <w:rFonts w:ascii="Times New Roman" w:hAnsi="Times New Roman" w:cs="Times New Roman"/>
          <w:b/>
          <w:sz w:val="32"/>
          <w:szCs w:val="32"/>
        </w:rPr>
      </w:pPr>
    </w:p>
    <w:p w:rsidR="00EC3B32" w:rsidRDefault="00EC3B32" w:rsidP="00EC3B32">
      <w:pPr>
        <w:rPr>
          <w:rFonts w:ascii="Times New Roman" w:hAnsi="Times New Roman" w:cs="Times New Roman"/>
          <w:b/>
          <w:sz w:val="28"/>
          <w:szCs w:val="28"/>
        </w:rPr>
      </w:pPr>
    </w:p>
    <w:p w:rsidR="00EC3B32" w:rsidRDefault="00EC3B32" w:rsidP="00EC3B32">
      <w:pPr>
        <w:jc w:val="center"/>
        <w:rPr>
          <w:rFonts w:ascii="Times New Roman" w:hAnsi="Times New Roman" w:cs="Times New Roman"/>
          <w:b/>
          <w:sz w:val="28"/>
          <w:szCs w:val="28"/>
        </w:rPr>
      </w:pPr>
      <w:r>
        <w:rPr>
          <w:rFonts w:ascii="Times New Roman" w:hAnsi="Times New Roman" w:cs="Times New Roman"/>
          <w:b/>
          <w:noProof/>
          <w:sz w:val="28"/>
          <w:szCs w:val="28"/>
          <w:lang w:eastAsia="pl-PL"/>
        </w:rPr>
        <w:drawing>
          <wp:inline distT="0" distB="0" distL="0" distR="0">
            <wp:extent cx="933450" cy="1228725"/>
            <wp:effectExtent l="0" t="0" r="0" b="9525"/>
            <wp:docPr id="1" name="Obraz 1" descr="Herb Łęknica PNG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Łęknica PNG 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228725"/>
                    </a:xfrm>
                    <a:prstGeom prst="rect">
                      <a:avLst/>
                    </a:prstGeom>
                    <a:noFill/>
                    <a:ln>
                      <a:noFill/>
                    </a:ln>
                  </pic:spPr>
                </pic:pic>
              </a:graphicData>
            </a:graphic>
          </wp:inline>
        </w:drawing>
      </w:r>
    </w:p>
    <w:p w:rsidR="00EC3B32" w:rsidRDefault="00EC3B32" w:rsidP="00EC3B32">
      <w:pPr>
        <w:jc w:val="center"/>
        <w:rPr>
          <w:rFonts w:ascii="Times New Roman" w:hAnsi="Times New Roman" w:cs="Times New Roman"/>
          <w:b/>
          <w:sz w:val="28"/>
          <w:szCs w:val="28"/>
        </w:rPr>
      </w:pPr>
    </w:p>
    <w:p w:rsidR="00EC3B32" w:rsidRDefault="00EC3B32" w:rsidP="00EC3B32">
      <w:pPr>
        <w:jc w:val="center"/>
        <w:rPr>
          <w:rFonts w:ascii="Times New Roman" w:hAnsi="Times New Roman" w:cs="Times New Roman"/>
          <w:b/>
          <w:sz w:val="28"/>
          <w:szCs w:val="28"/>
        </w:rPr>
      </w:pPr>
    </w:p>
    <w:sdt>
      <w:sdtPr>
        <w:rPr>
          <w:rFonts w:ascii="Times New Roman" w:eastAsiaTheme="minorHAnsi" w:hAnsi="Times New Roman" w:cs="Times New Roman"/>
          <w:b w:val="0"/>
          <w:bCs w:val="0"/>
          <w:color w:val="auto"/>
          <w:sz w:val="22"/>
          <w:szCs w:val="22"/>
          <w:lang w:eastAsia="en-US"/>
        </w:rPr>
        <w:id w:val="-1581360645"/>
        <w:docPartObj>
          <w:docPartGallery w:val="Table of Contents"/>
          <w:docPartUnique/>
        </w:docPartObj>
      </w:sdtPr>
      <w:sdtEndPr/>
      <w:sdtContent>
        <w:p w:rsidR="00EC3B32" w:rsidRDefault="00EC3B32" w:rsidP="00EC3B32">
          <w:pPr>
            <w:pStyle w:val="Nagwekspisutreci"/>
            <w:rPr>
              <w:rFonts w:ascii="Times New Roman" w:hAnsi="Times New Roman" w:cs="Times New Roman"/>
              <w:color w:val="auto"/>
            </w:rPr>
          </w:pPr>
          <w:r>
            <w:rPr>
              <w:rFonts w:ascii="Times New Roman" w:hAnsi="Times New Roman" w:cs="Times New Roman"/>
              <w:color w:val="auto"/>
            </w:rPr>
            <w:t>Spis treści</w:t>
          </w:r>
        </w:p>
        <w:p w:rsidR="00EC3B32" w:rsidRDefault="00EC3B32" w:rsidP="00EC3B32">
          <w:pPr>
            <w:pStyle w:val="Spistreci1"/>
            <w:tabs>
              <w:tab w:val="right" w:leader="dot" w:pos="9062"/>
            </w:tabs>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r:id="rId10" w:anchor="_Toc485105793" w:history="1">
            <w:r>
              <w:rPr>
                <w:rStyle w:val="Hipercze"/>
                <w:rFonts w:cs="Times New Roman"/>
                <w:noProof/>
              </w:rPr>
              <w:t>1. Wstęp</w:t>
            </w:r>
            <w:r>
              <w:rPr>
                <w:rStyle w:val="Hipercze"/>
                <w:rFonts w:cs="Times New Roman"/>
                <w:noProof/>
                <w:webHidden/>
                <w:color w:val="auto"/>
              </w:rPr>
              <w:tab/>
            </w:r>
            <w:r>
              <w:rPr>
                <w:rStyle w:val="Hipercze"/>
                <w:rFonts w:cs="Times New Roman"/>
                <w:noProof/>
                <w:webHidden/>
                <w:color w:val="auto"/>
              </w:rPr>
              <w:fldChar w:fldCharType="begin"/>
            </w:r>
            <w:r>
              <w:rPr>
                <w:rStyle w:val="Hipercze"/>
                <w:rFonts w:cs="Times New Roman"/>
                <w:noProof/>
                <w:webHidden/>
                <w:color w:val="auto"/>
              </w:rPr>
              <w:instrText xml:space="preserve"> PAGEREF _Toc485105793 \h </w:instrText>
            </w:r>
            <w:r>
              <w:rPr>
                <w:rStyle w:val="Hipercze"/>
                <w:rFonts w:cs="Times New Roman"/>
                <w:noProof/>
                <w:webHidden/>
                <w:color w:val="auto"/>
              </w:rPr>
            </w:r>
            <w:r>
              <w:rPr>
                <w:rStyle w:val="Hipercze"/>
                <w:rFonts w:cs="Times New Roman"/>
                <w:noProof/>
                <w:webHidden/>
                <w:color w:val="auto"/>
              </w:rPr>
              <w:fldChar w:fldCharType="separate"/>
            </w:r>
            <w:r w:rsidR="003D0D29">
              <w:rPr>
                <w:rStyle w:val="Hipercze"/>
                <w:rFonts w:cs="Times New Roman"/>
                <w:noProof/>
                <w:webHidden/>
                <w:color w:val="auto"/>
              </w:rPr>
              <w:t>5</w:t>
            </w:r>
            <w:r>
              <w:rPr>
                <w:rStyle w:val="Hipercze"/>
                <w:rFonts w:cs="Times New Roman"/>
                <w:noProof/>
                <w:webHidden/>
                <w:color w:val="auto"/>
              </w:rPr>
              <w:fldChar w:fldCharType="end"/>
            </w:r>
          </w:hyperlink>
        </w:p>
        <w:p w:rsidR="00EC3B32" w:rsidRDefault="00230710" w:rsidP="00EC3B32">
          <w:pPr>
            <w:pStyle w:val="Spistreci1"/>
            <w:tabs>
              <w:tab w:val="right" w:leader="dot" w:pos="9062"/>
            </w:tabs>
            <w:rPr>
              <w:rFonts w:ascii="Times New Roman" w:hAnsi="Times New Roman" w:cs="Times New Roman"/>
              <w:noProof/>
            </w:rPr>
          </w:pPr>
          <w:hyperlink r:id="rId11" w:anchor="_Toc485105794" w:history="1">
            <w:r w:rsidR="00EC3B32">
              <w:rPr>
                <w:rStyle w:val="Hipercze"/>
                <w:rFonts w:cs="Times New Roman"/>
                <w:noProof/>
              </w:rPr>
              <w:t>2. Opis Problemu zdrowotnego</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_Toc485105794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5</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12" w:anchor="_Toc485105795" w:history="1">
            <w:r w:rsidR="00EC3B32">
              <w:rPr>
                <w:rStyle w:val="Hipercze"/>
                <w:rFonts w:cs="Times New Roman"/>
                <w:noProof/>
              </w:rPr>
              <w:t>2.1 Epidemiologia</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_Toc485105795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6</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13" w:anchor="_Toc485105796" w:history="1">
            <w:r w:rsidR="00EC3B32">
              <w:rPr>
                <w:rStyle w:val="Hipercze"/>
                <w:rFonts w:eastAsia="Times New Roman" w:cs="Times New Roman"/>
                <w:noProof/>
                <w:lang w:eastAsia="pl-PL"/>
              </w:rPr>
              <w:t>2.2 Populacja podlegająca jednostce samorządu terytorialnego i kwalifikująca się do włączenia do programu</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_Toc485105796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8</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14" w:anchor="_Toc485105797" w:history="1">
            <w:r w:rsidR="00EC3B32">
              <w:rPr>
                <w:rStyle w:val="Hipercze"/>
                <w:rFonts w:eastAsia="Times New Roman" w:cs="Times New Roman"/>
                <w:noProof/>
                <w:lang w:eastAsia="pl-PL"/>
              </w:rPr>
              <w:t>2.3 Obecne postępowanie w omawianym problemie zdrowotnym ze szczególnym uwzględnieniem gwarantowanych świadczeń opieki zdrowotnej finansowanych ze środków publicznych</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_Toc485105797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8</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15" w:anchor="_Toc485105798" w:history="1">
            <w:r w:rsidR="00EC3B32">
              <w:rPr>
                <w:rStyle w:val="Hipercze"/>
                <w:rFonts w:cs="Times New Roman"/>
                <w:noProof/>
              </w:rPr>
              <w:t>2.4 Uzasadnienie potrzeby wdrożenia programu</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_Toc485105798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9</w:t>
            </w:r>
            <w:r w:rsidR="00EC3B32">
              <w:rPr>
                <w:rStyle w:val="Hipercze"/>
                <w:rFonts w:cs="Times New Roman"/>
                <w:noProof/>
                <w:webHidden/>
                <w:color w:val="auto"/>
              </w:rPr>
              <w:fldChar w:fldCharType="end"/>
            </w:r>
          </w:hyperlink>
        </w:p>
        <w:p w:rsidR="00EC3B32" w:rsidRDefault="00230710" w:rsidP="00EC3B32">
          <w:pPr>
            <w:pStyle w:val="Spistreci1"/>
            <w:tabs>
              <w:tab w:val="right" w:leader="dot" w:pos="9062"/>
            </w:tabs>
            <w:rPr>
              <w:rFonts w:ascii="Times New Roman" w:hAnsi="Times New Roman" w:cs="Times New Roman"/>
              <w:noProof/>
            </w:rPr>
          </w:pPr>
          <w:hyperlink r:id="rId16" w:anchor="_Toc485105799" w:history="1">
            <w:r w:rsidR="00EC3B32">
              <w:rPr>
                <w:rStyle w:val="Hipercze"/>
                <w:rFonts w:eastAsia="Times New Roman" w:cs="Times New Roman"/>
                <w:noProof/>
                <w:lang w:eastAsia="pl-PL"/>
              </w:rPr>
              <w:t>3. Cele Programu</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_Toc485105799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10</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17" w:anchor="_Toc485105800" w:history="1">
            <w:r w:rsidR="00EC3B32">
              <w:rPr>
                <w:rStyle w:val="Hipercze"/>
                <w:rFonts w:eastAsia="Times New Roman" w:cs="Times New Roman"/>
                <w:noProof/>
                <w:lang w:eastAsia="pl-PL"/>
              </w:rPr>
              <w:t>3.1. Cel główny</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_Toc485105800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10</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18" w:anchor="_Toc485105801" w:history="1">
            <w:r w:rsidR="00EC3B32">
              <w:rPr>
                <w:rStyle w:val="Hipercze"/>
                <w:rFonts w:cs="Times New Roman"/>
                <w:noProof/>
              </w:rPr>
              <w:t>3.2. Cele szczegółowe</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_Toc485105801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10</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19" w:anchor="_Toc485105802" w:history="1">
            <w:r w:rsidR="00EC3B32">
              <w:rPr>
                <w:rStyle w:val="Hipercze"/>
                <w:rFonts w:eastAsia="Times New Roman" w:cs="Times New Roman"/>
                <w:noProof/>
                <w:lang w:eastAsia="pl-PL"/>
              </w:rPr>
              <w:t>3.3. Oczekiwane efekty</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_Toc485105802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11</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20" w:anchor="_Toc485105803" w:history="1">
            <w:r w:rsidR="00EC3B32">
              <w:rPr>
                <w:rStyle w:val="Hipercze"/>
                <w:rFonts w:eastAsia="Times New Roman" w:cs="Times New Roman"/>
                <w:noProof/>
                <w:lang w:eastAsia="pl-PL"/>
              </w:rPr>
              <w:t>3.4. Mierniki efektywności odpowiadające celom programu</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_Toc485105803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11</w:t>
            </w:r>
            <w:r w:rsidR="00EC3B32">
              <w:rPr>
                <w:rStyle w:val="Hipercze"/>
                <w:rFonts w:cs="Times New Roman"/>
                <w:noProof/>
                <w:webHidden/>
                <w:color w:val="auto"/>
              </w:rPr>
              <w:fldChar w:fldCharType="end"/>
            </w:r>
          </w:hyperlink>
        </w:p>
        <w:p w:rsidR="00EC3B32" w:rsidRDefault="00230710" w:rsidP="00EC3B32">
          <w:pPr>
            <w:pStyle w:val="Spistreci1"/>
            <w:tabs>
              <w:tab w:val="right" w:leader="dot" w:pos="9062"/>
            </w:tabs>
            <w:rPr>
              <w:rFonts w:ascii="Times New Roman" w:hAnsi="Times New Roman" w:cs="Times New Roman"/>
              <w:noProof/>
            </w:rPr>
          </w:pPr>
          <w:hyperlink r:id="rId21" w:anchor="_Toc485105804" w:history="1">
            <w:r w:rsidR="00EC3B32">
              <w:rPr>
                <w:rStyle w:val="Hipercze"/>
                <w:rFonts w:eastAsia="Times New Roman" w:cs="Times New Roman"/>
                <w:noProof/>
                <w:lang w:eastAsia="pl-PL"/>
              </w:rPr>
              <w:t>4. Adresaci programu</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_Toc485105804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11</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22" w:anchor="_Toc485105805" w:history="1">
            <w:r w:rsidR="00EC3B32">
              <w:rPr>
                <w:rStyle w:val="Hipercze"/>
                <w:rFonts w:eastAsia="Times New Roman" w:cs="Times New Roman"/>
                <w:noProof/>
                <w:lang w:eastAsia="pl-PL"/>
              </w:rPr>
              <w:t>4.1. Oszacowanie populacji, której włączenie do programu jest możliwe</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_Toc485105805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12</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23" w:anchor="_Toc485105806" w:history="1">
            <w:r w:rsidR="00EC3B32">
              <w:rPr>
                <w:rStyle w:val="Hipercze"/>
                <w:rFonts w:eastAsia="Times New Roman" w:cs="Times New Roman"/>
                <w:noProof/>
                <w:lang w:eastAsia="pl-PL"/>
              </w:rPr>
              <w:t>4.2. Tryb zapraszania do programu</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_Toc485105806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12</w:t>
            </w:r>
            <w:r w:rsidR="00EC3B32">
              <w:rPr>
                <w:rStyle w:val="Hipercze"/>
                <w:rFonts w:cs="Times New Roman"/>
                <w:noProof/>
                <w:webHidden/>
                <w:color w:val="auto"/>
              </w:rPr>
              <w:fldChar w:fldCharType="end"/>
            </w:r>
          </w:hyperlink>
        </w:p>
        <w:p w:rsidR="00EC3B32" w:rsidRDefault="00230710" w:rsidP="00EC3B32">
          <w:pPr>
            <w:pStyle w:val="Spistreci1"/>
            <w:tabs>
              <w:tab w:val="right" w:leader="dot" w:pos="9062"/>
            </w:tabs>
            <w:rPr>
              <w:rFonts w:ascii="Times New Roman" w:hAnsi="Times New Roman" w:cs="Times New Roman"/>
              <w:noProof/>
            </w:rPr>
          </w:pPr>
          <w:hyperlink r:id="rId24" w:anchor="_Toc485105807" w:history="1">
            <w:r w:rsidR="00EC3B32">
              <w:rPr>
                <w:rStyle w:val="Hipercze"/>
                <w:rFonts w:eastAsia="Times New Roman" w:cs="Times New Roman"/>
                <w:noProof/>
                <w:lang w:eastAsia="pl-PL"/>
              </w:rPr>
              <w:t>5. Organizacja programu</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_Toc485105807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13</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25" w:anchor="_Toc485105808" w:history="1">
            <w:r w:rsidR="00EC3B32">
              <w:rPr>
                <w:rStyle w:val="Hipercze"/>
                <w:rFonts w:eastAsia="Times New Roman" w:cs="Times New Roman"/>
                <w:noProof/>
                <w:lang w:eastAsia="pl-PL"/>
              </w:rPr>
              <w:t>5.1. Części składowe, etapy i działania organizacyjne</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_Toc485105808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13</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26" w:anchor="_Toc485105809" w:history="1">
            <w:r w:rsidR="00EC3B32">
              <w:rPr>
                <w:rStyle w:val="Hipercze"/>
                <w:rFonts w:eastAsia="Times New Roman" w:cs="Times New Roman"/>
                <w:noProof/>
                <w:lang w:eastAsia="pl-PL"/>
              </w:rPr>
              <w:t>5.2. Planowane interwencje</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_Toc485105809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15</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27" w:anchor="_Toc485105810" w:history="1">
            <w:r w:rsidR="00EC3B32">
              <w:rPr>
                <w:rStyle w:val="Hipercze"/>
                <w:rFonts w:eastAsia="Times New Roman" w:cs="Times New Roman"/>
                <w:noProof/>
                <w:lang w:eastAsia="pl-PL"/>
              </w:rPr>
              <w:t>5.3. Kryteria i sposób kwalifikacji uczestników</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_Toc485105810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15</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28" w:anchor="_Toc485105811" w:history="1">
            <w:r w:rsidR="00EC3B32">
              <w:rPr>
                <w:rStyle w:val="Hipercze"/>
                <w:rFonts w:eastAsia="Times New Roman" w:cs="Times New Roman"/>
                <w:noProof/>
                <w:lang w:eastAsia="pl-PL"/>
              </w:rPr>
              <w:t>5.4. Zasady udzielania świadczeń w ramach programu</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_Toc485105811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16</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29" w:anchor="_Toc485105812" w:history="1">
            <w:r w:rsidR="00EC3B32">
              <w:rPr>
                <w:rStyle w:val="Hipercze"/>
                <w:rFonts w:eastAsia="Times New Roman" w:cs="Times New Roman"/>
                <w:noProof/>
                <w:lang w:eastAsia="pl-PL"/>
              </w:rPr>
              <w:t>5.5. Sposób powiązania działań programu ze świadczeniami zdrowotnymi finansowanymi ze środków publicznych</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_Toc485105812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16</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30" w:anchor="_Toc485105813" w:history="1">
            <w:r w:rsidR="00EC3B32">
              <w:rPr>
                <w:rStyle w:val="Hipercze"/>
                <w:rFonts w:eastAsia="Times New Roman" w:cs="Times New Roman"/>
                <w:noProof/>
                <w:lang w:eastAsia="pl-PL"/>
              </w:rPr>
              <w:t>5.6. Sposób zakończenia udziału w programie i możliwości kontynuacji otrzymywania świadczeń zdrowotnych przez uczestników programu, jeżeli istnieją wskazania</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_Toc485105813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16</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31" w:anchor="_Toc485105814" w:history="1">
            <w:r w:rsidR="00EC3B32">
              <w:rPr>
                <w:rStyle w:val="Hipercze"/>
                <w:rFonts w:eastAsia="Times New Roman" w:cs="Times New Roman"/>
                <w:noProof/>
                <w:lang w:eastAsia="pl-PL"/>
              </w:rPr>
              <w:t>5.7. Bezpieczeństwo planowanych interwencji</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_Toc485105814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16</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32" w:anchor="_Toc485105815" w:history="1">
            <w:r w:rsidR="00EC3B32">
              <w:rPr>
                <w:rStyle w:val="Hipercze"/>
                <w:rFonts w:eastAsia="Times New Roman" w:cs="Times New Roman"/>
                <w:noProof/>
                <w:lang w:eastAsia="pl-PL"/>
              </w:rPr>
              <w:t>5.8. Kompetencje/warunki  niezbędne do realizacji programu</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_Toc485105815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17</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33" w:anchor="_Toc485105816" w:history="1">
            <w:r w:rsidR="00EC3B32">
              <w:rPr>
                <w:rStyle w:val="Hipercze"/>
                <w:rFonts w:eastAsia="Times New Roman" w:cs="Times New Roman"/>
                <w:noProof/>
                <w:lang w:eastAsia="pl-PL"/>
              </w:rPr>
              <w:t>5.9. Dowody skuteczności planowanych działań</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_Toc485105816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18</w:t>
            </w:r>
            <w:r w:rsidR="00EC3B32">
              <w:rPr>
                <w:rStyle w:val="Hipercze"/>
                <w:rFonts w:cs="Times New Roman"/>
                <w:noProof/>
                <w:webHidden/>
                <w:color w:val="auto"/>
              </w:rPr>
              <w:fldChar w:fldCharType="end"/>
            </w:r>
          </w:hyperlink>
        </w:p>
        <w:p w:rsidR="00EC3B32" w:rsidRDefault="00230710" w:rsidP="00EC3B32">
          <w:pPr>
            <w:pStyle w:val="Spistreci1"/>
            <w:tabs>
              <w:tab w:val="right" w:leader="dot" w:pos="9062"/>
            </w:tabs>
            <w:rPr>
              <w:rFonts w:ascii="Times New Roman" w:hAnsi="Times New Roman" w:cs="Times New Roman"/>
              <w:noProof/>
            </w:rPr>
          </w:pPr>
          <w:hyperlink r:id="rId34" w:anchor="_Toc485105817" w:history="1">
            <w:r w:rsidR="00EC3B32">
              <w:rPr>
                <w:rStyle w:val="Hipercze"/>
                <w:rFonts w:eastAsia="Times New Roman" w:cs="Times New Roman"/>
                <w:noProof/>
                <w:lang w:eastAsia="pl-PL"/>
              </w:rPr>
              <w:t>6. Koszty realizacji</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_Toc485105817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21</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35" w:anchor="_Toc485105818" w:history="1">
            <w:r w:rsidR="00EC3B32">
              <w:rPr>
                <w:rStyle w:val="Hipercze"/>
                <w:rFonts w:eastAsia="Times New Roman" w:cs="Times New Roman"/>
                <w:noProof/>
                <w:lang w:eastAsia="pl-PL"/>
              </w:rPr>
              <w:t>6.1. Koszty jednostkowe</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_Toc485105818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21</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36" w:anchor="_Toc485105819" w:history="1">
            <w:r w:rsidR="00EC3B32">
              <w:rPr>
                <w:rStyle w:val="Hipercze"/>
                <w:rFonts w:eastAsia="Times New Roman" w:cs="Times New Roman"/>
                <w:noProof/>
                <w:lang w:eastAsia="pl-PL"/>
              </w:rPr>
              <w:t>6.2. Planowane koszty całkowite</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_Toc485105819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21</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37" w:anchor="_Toc485105820" w:history="1">
            <w:r w:rsidR="00EC3B32">
              <w:rPr>
                <w:rStyle w:val="Hipercze"/>
                <w:rFonts w:eastAsia="Times New Roman" w:cs="Times New Roman"/>
                <w:noProof/>
                <w:lang w:eastAsia="pl-PL"/>
              </w:rPr>
              <w:t>6.3. Źródła finansowania</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_Toc485105820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21</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38" w:anchor="_Toc485105821" w:history="1">
            <w:r w:rsidR="00EC3B32">
              <w:rPr>
                <w:rStyle w:val="Hipercze"/>
                <w:rFonts w:eastAsia="Times New Roman" w:cs="Times New Roman"/>
                <w:noProof/>
                <w:lang w:eastAsia="pl-PL"/>
              </w:rPr>
              <w:t>6.4 Argumenty przemawiające za tym, że wykorzystanie dostępnych zasobów jest optymalne</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_Toc485105821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22</w:t>
            </w:r>
            <w:r w:rsidR="00EC3B32">
              <w:rPr>
                <w:rStyle w:val="Hipercze"/>
                <w:rFonts w:cs="Times New Roman"/>
                <w:noProof/>
                <w:webHidden/>
                <w:color w:val="auto"/>
              </w:rPr>
              <w:fldChar w:fldCharType="end"/>
            </w:r>
          </w:hyperlink>
        </w:p>
        <w:p w:rsidR="00EC3B32" w:rsidRDefault="00230710" w:rsidP="00EC3B32">
          <w:pPr>
            <w:pStyle w:val="Spistreci1"/>
            <w:tabs>
              <w:tab w:val="right" w:leader="dot" w:pos="9062"/>
            </w:tabs>
            <w:rPr>
              <w:rFonts w:ascii="Times New Roman" w:hAnsi="Times New Roman" w:cs="Times New Roman"/>
              <w:noProof/>
            </w:rPr>
          </w:pPr>
          <w:hyperlink r:id="rId39" w:anchor="_Toc485105822" w:history="1">
            <w:r w:rsidR="00EC3B32">
              <w:rPr>
                <w:rStyle w:val="Hipercze"/>
                <w:rFonts w:eastAsia="Times New Roman" w:cs="Times New Roman"/>
                <w:noProof/>
                <w:lang w:eastAsia="pl-PL"/>
              </w:rPr>
              <w:t>7. Monitorowanie i ewaluacja</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_Toc485105822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22</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40" w:anchor="_Toc485105823" w:history="1">
            <w:r w:rsidR="00EC3B32">
              <w:rPr>
                <w:rStyle w:val="Hipercze"/>
                <w:rFonts w:eastAsia="Times New Roman" w:cs="Times New Roman"/>
                <w:noProof/>
                <w:lang w:eastAsia="pl-PL"/>
              </w:rPr>
              <w:t>7.1. Ocena zgłaszalności do programu</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_Toc485105823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22</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41" w:anchor="_Toc485105824" w:history="1">
            <w:r w:rsidR="00EC3B32">
              <w:rPr>
                <w:rStyle w:val="Hipercze"/>
                <w:rFonts w:eastAsia="Times New Roman" w:cs="Times New Roman"/>
                <w:noProof/>
                <w:lang w:eastAsia="pl-PL"/>
              </w:rPr>
              <w:t>7.2. Ocena jakości świadczeń w programie</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_Toc485105824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23</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42" w:anchor="_Toc485105825" w:history="1">
            <w:r w:rsidR="00EC3B32">
              <w:rPr>
                <w:rStyle w:val="Hipercze"/>
                <w:rFonts w:eastAsia="Times New Roman" w:cs="Times New Roman"/>
                <w:noProof/>
                <w:lang w:eastAsia="pl-PL"/>
              </w:rPr>
              <w:t>7.3. Ocena efektywności programu</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_Toc485105825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23</w:t>
            </w:r>
            <w:r w:rsidR="00EC3B32">
              <w:rPr>
                <w:rStyle w:val="Hipercze"/>
                <w:rFonts w:cs="Times New Roman"/>
                <w:noProof/>
                <w:webHidden/>
                <w:color w:val="auto"/>
              </w:rPr>
              <w:fldChar w:fldCharType="end"/>
            </w:r>
          </w:hyperlink>
        </w:p>
        <w:p w:rsidR="00EC3B32" w:rsidRDefault="00230710" w:rsidP="00EC3B32">
          <w:pPr>
            <w:pStyle w:val="Spistreci2"/>
            <w:tabs>
              <w:tab w:val="right" w:leader="dot" w:pos="9062"/>
            </w:tabs>
            <w:rPr>
              <w:rFonts w:ascii="Times New Roman" w:hAnsi="Times New Roman" w:cs="Times New Roman"/>
              <w:noProof/>
            </w:rPr>
          </w:pPr>
          <w:hyperlink r:id="rId43" w:anchor="_Toc485105826" w:history="1">
            <w:r w:rsidR="00EC3B32">
              <w:rPr>
                <w:rStyle w:val="Hipercze"/>
                <w:rFonts w:eastAsia="Times New Roman" w:cs="Times New Roman"/>
                <w:noProof/>
                <w:lang w:eastAsia="pl-PL"/>
              </w:rPr>
              <w:t>7.4. ocena trwałości efektów programu</w:t>
            </w:r>
            <w:r w:rsidR="00EC3B32">
              <w:rPr>
                <w:rStyle w:val="Hipercze"/>
                <w:rFonts w:cs="Times New Roman"/>
                <w:noProof/>
                <w:webHidden/>
                <w:color w:val="auto"/>
              </w:rPr>
              <w:tab/>
            </w:r>
            <w:r w:rsidR="00EC3B32">
              <w:rPr>
                <w:rStyle w:val="Hipercze"/>
                <w:rFonts w:cs="Times New Roman"/>
                <w:noProof/>
                <w:webHidden/>
                <w:color w:val="auto"/>
              </w:rPr>
              <w:fldChar w:fldCharType="begin"/>
            </w:r>
            <w:r w:rsidR="00EC3B32">
              <w:rPr>
                <w:rStyle w:val="Hipercze"/>
                <w:rFonts w:cs="Times New Roman"/>
                <w:noProof/>
                <w:webHidden/>
                <w:color w:val="auto"/>
              </w:rPr>
              <w:instrText xml:space="preserve"> PAGEREF _Toc485105826 \h </w:instrText>
            </w:r>
            <w:r w:rsidR="00EC3B32">
              <w:rPr>
                <w:rStyle w:val="Hipercze"/>
                <w:rFonts w:cs="Times New Roman"/>
                <w:noProof/>
                <w:webHidden/>
                <w:color w:val="auto"/>
              </w:rPr>
            </w:r>
            <w:r w:rsidR="00EC3B32">
              <w:rPr>
                <w:rStyle w:val="Hipercze"/>
                <w:rFonts w:cs="Times New Roman"/>
                <w:noProof/>
                <w:webHidden/>
                <w:color w:val="auto"/>
              </w:rPr>
              <w:fldChar w:fldCharType="separate"/>
            </w:r>
            <w:r w:rsidR="003D0D29">
              <w:rPr>
                <w:rStyle w:val="Hipercze"/>
                <w:rFonts w:cs="Times New Roman"/>
                <w:noProof/>
                <w:webHidden/>
                <w:color w:val="auto"/>
              </w:rPr>
              <w:t>23</w:t>
            </w:r>
            <w:r w:rsidR="00EC3B32">
              <w:rPr>
                <w:rStyle w:val="Hipercze"/>
                <w:rFonts w:cs="Times New Roman"/>
                <w:noProof/>
                <w:webHidden/>
                <w:color w:val="auto"/>
              </w:rPr>
              <w:fldChar w:fldCharType="end"/>
            </w:r>
          </w:hyperlink>
        </w:p>
        <w:p w:rsidR="00EC3B32" w:rsidRDefault="00EC3B32" w:rsidP="00EC3B32">
          <w:pPr>
            <w:rPr>
              <w:rFonts w:ascii="Times New Roman" w:hAnsi="Times New Roman" w:cs="Times New Roman"/>
            </w:rPr>
          </w:pPr>
          <w:r>
            <w:rPr>
              <w:rFonts w:ascii="Times New Roman" w:hAnsi="Times New Roman" w:cs="Times New Roman"/>
              <w:b/>
              <w:bCs/>
            </w:rPr>
            <w:fldChar w:fldCharType="end"/>
          </w:r>
        </w:p>
      </w:sdtContent>
    </w:sdt>
    <w:p w:rsidR="00EC3B32" w:rsidRDefault="00EC3B32" w:rsidP="00EC3B32">
      <w:pPr>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INDEX \e " " \c "1" \z "1045" </w:instrText>
      </w:r>
      <w:r>
        <w:rPr>
          <w:rFonts w:ascii="Times New Roman" w:hAnsi="Times New Roman" w:cs="Times New Roman"/>
          <w:sz w:val="24"/>
          <w:szCs w:val="24"/>
        </w:rPr>
        <w:fldChar w:fldCharType="separate"/>
      </w:r>
    </w:p>
    <w:p w:rsidR="00EC3B32" w:rsidRDefault="00EC3B32" w:rsidP="00EC3B32">
      <w:pPr>
        <w:spacing w:after="0"/>
        <w:rPr>
          <w:rFonts w:ascii="Times New Roman" w:hAnsi="Times New Roman" w:cs="Times New Roman"/>
          <w:noProof/>
          <w:sz w:val="24"/>
          <w:szCs w:val="24"/>
        </w:rPr>
        <w:sectPr w:rsidR="00EC3B32">
          <w:footerReference w:type="default" r:id="rId44"/>
          <w:pgSz w:w="11906" w:h="16838"/>
          <w:pgMar w:top="1417" w:right="1417" w:bottom="1417" w:left="1417" w:header="708" w:footer="708" w:gutter="0"/>
          <w:cols w:space="708"/>
        </w:sectPr>
      </w:pPr>
    </w:p>
    <w:p w:rsidR="00EC3B32" w:rsidRDefault="00EC3B32" w:rsidP="00EC3B32">
      <w:pPr>
        <w:pStyle w:val="Indeks1"/>
      </w:pPr>
    </w:p>
    <w:p w:rsidR="00EC3B32" w:rsidRDefault="00EC3B32" w:rsidP="00EC3B32">
      <w:pPr>
        <w:pStyle w:val="Indeks1"/>
      </w:pPr>
    </w:p>
    <w:p w:rsidR="00EC3B32" w:rsidRDefault="00EC3B32" w:rsidP="00EC3B32">
      <w:pPr>
        <w:rPr>
          <w:rFonts w:ascii="Times New Roman" w:hAnsi="Times New Roman" w:cs="Times New Roman"/>
          <w:b/>
          <w:noProof/>
          <w:sz w:val="28"/>
        </w:rPr>
      </w:pPr>
      <w:r>
        <w:rPr>
          <w:rFonts w:ascii="Times New Roman" w:hAnsi="Times New Roman" w:cs="Times New Roman"/>
          <w:b/>
          <w:noProof/>
          <w:sz w:val="28"/>
        </w:rPr>
        <w:t>Spis załączników</w:t>
      </w:r>
    </w:p>
    <w:p w:rsidR="00EC3B32" w:rsidRDefault="00EC3B32" w:rsidP="00EC3B32">
      <w:pPr>
        <w:pStyle w:val="Indeks1"/>
      </w:pPr>
      <w:r>
        <w:t>Załącznik nr 1</w:t>
      </w:r>
    </w:p>
    <w:p w:rsidR="00EC3B32" w:rsidRDefault="00EC3B32" w:rsidP="00EC3B32">
      <w:pPr>
        <w:pStyle w:val="Indeks2"/>
        <w:tabs>
          <w:tab w:val="right" w:leader="dot" w:pos="9062"/>
        </w:tabs>
        <w:spacing w:line="276" w:lineRule="auto"/>
        <w:rPr>
          <w:noProof/>
        </w:rPr>
      </w:pPr>
      <w:r>
        <w:rPr>
          <w:noProof/>
        </w:rPr>
        <w:t>ZGODA RODZICÓW/OPIEKUNÓW PRAWNYCH</w:t>
      </w:r>
      <w:r>
        <w:rPr>
          <w:noProof/>
        </w:rPr>
        <w:tab/>
        <w:t>23</w:t>
      </w:r>
    </w:p>
    <w:p w:rsidR="00EC3B32" w:rsidRDefault="00EC3B32" w:rsidP="00EC3B32">
      <w:pPr>
        <w:pStyle w:val="Indeks1"/>
      </w:pPr>
      <w:r>
        <w:t>Załącznik nr 2</w:t>
      </w:r>
    </w:p>
    <w:p w:rsidR="00EC3B32" w:rsidRDefault="00EC3B32" w:rsidP="00EC3B32">
      <w:pPr>
        <w:pStyle w:val="Indeks2"/>
        <w:tabs>
          <w:tab w:val="right" w:leader="dot" w:pos="9062"/>
        </w:tabs>
        <w:spacing w:line="276" w:lineRule="auto"/>
        <w:rPr>
          <w:noProof/>
        </w:rPr>
      </w:pPr>
      <w:r>
        <w:rPr>
          <w:noProof/>
          <w:lang w:val="en-US"/>
        </w:rPr>
        <w:t>TEST</w:t>
      </w:r>
      <w:r>
        <w:rPr>
          <w:noProof/>
        </w:rPr>
        <w:tab/>
        <w:t>24</w:t>
      </w:r>
    </w:p>
    <w:p w:rsidR="00EC3B32" w:rsidRDefault="00EC3B32" w:rsidP="00EC3B32">
      <w:pPr>
        <w:pStyle w:val="Indeks1"/>
      </w:pPr>
      <w:r>
        <w:t>Załącznik nr 3</w:t>
      </w:r>
    </w:p>
    <w:p w:rsidR="00EC3B32" w:rsidRDefault="00EC3B32" w:rsidP="00EC3B32">
      <w:pPr>
        <w:pStyle w:val="Indeks2"/>
        <w:tabs>
          <w:tab w:val="right" w:leader="dot" w:pos="9062"/>
        </w:tabs>
        <w:spacing w:line="276" w:lineRule="auto"/>
        <w:rPr>
          <w:noProof/>
        </w:rPr>
      </w:pPr>
      <w:r>
        <w:rPr>
          <w:noProof/>
          <w:lang w:val="en-US"/>
        </w:rPr>
        <w:t>ANKIETA</w:t>
      </w:r>
      <w:r>
        <w:rPr>
          <w:noProof/>
        </w:rPr>
        <w:tab/>
        <w:t>25</w:t>
      </w:r>
    </w:p>
    <w:p w:rsidR="00EC3B32" w:rsidRDefault="00EC3B32" w:rsidP="00EC3B32">
      <w:pPr>
        <w:spacing w:after="0"/>
        <w:rPr>
          <w:rFonts w:ascii="Times New Roman" w:hAnsi="Times New Roman" w:cs="Times New Roman"/>
          <w:noProof/>
          <w:sz w:val="24"/>
          <w:szCs w:val="24"/>
        </w:rPr>
        <w:sectPr w:rsidR="00EC3B32">
          <w:type w:val="continuous"/>
          <w:pgSz w:w="11906" w:h="16838"/>
          <w:pgMar w:top="1417" w:right="1417" w:bottom="1417" w:left="1417" w:header="708" w:footer="708" w:gutter="0"/>
          <w:cols w:space="708"/>
        </w:sectPr>
      </w:pPr>
    </w:p>
    <w:p w:rsidR="00EC3B32" w:rsidRDefault="00EC3B32" w:rsidP="00EC3B32">
      <w:pPr>
        <w:rPr>
          <w:rFonts w:ascii="Times New Roman" w:hAnsi="Times New Roman" w:cs="Times New Roman"/>
          <w:sz w:val="24"/>
          <w:szCs w:val="24"/>
        </w:rPr>
      </w:pPr>
      <w:r>
        <w:rPr>
          <w:rFonts w:ascii="Times New Roman" w:hAnsi="Times New Roman" w:cs="Times New Roman"/>
          <w:sz w:val="24"/>
          <w:szCs w:val="24"/>
        </w:rPr>
        <w:lastRenderedPageBreak/>
        <w:fldChar w:fldCharType="end"/>
      </w:r>
    </w:p>
    <w:p w:rsidR="00EC3B32" w:rsidRDefault="00EC3B32" w:rsidP="00EC3B32">
      <w:pPr>
        <w:pStyle w:val="Nagwek1"/>
        <w:rPr>
          <w:rFonts w:cs="Times New Roman"/>
        </w:rPr>
      </w:pPr>
      <w:bookmarkStart w:id="1" w:name="_Toc485105793"/>
      <w:r>
        <w:rPr>
          <w:rFonts w:cs="Times New Roman"/>
        </w:rPr>
        <w:t>1. Wstęp</w:t>
      </w:r>
      <w:bookmarkEnd w:id="1"/>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ab/>
        <w:t xml:space="preserve">Zaspokajanie zbiorowych potrzeb wspólnoty samorządowej w zakresie ochrony zdrowia jest  jednym z bardzo ważnych zadań własnych gminy, zawartych w art. 7  ust. 1 ustawy z dnia 8 maca 1990r. o samorządzie gminnym (tj. Dz.U. z 2016r. poz. 446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Ustawa z dnia 27 sierpnia 2004r. o świadczeniach opieki zdrowotnej finansowanych ze środków publicznych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Dz.U. z 2016r. poz. 1793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daje podstawę jednostkom samorządu terytorialnego do opracowania, wdrożenia, realizowania i finansowania programów polityki zdrowotnej jako zespołu zaplanowanych i zamierzonych działań z zakresu opieki zdrowotnej. Program polityki zdrowotnej powinien uwzględniać priorytety zdrowotne określone przez Ministra Zdrowia (Dz.U. z 2009r. Nr 137, poz. 1126), a także powinien być zbieżny z Narodowym Programem Zdrowia. </w:t>
      </w:r>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Gmina Łęknica w latach 2009-2014 uczestniczyła w realizacji projektu w ramach profilaktyki zdrowotnej polegającym na powszechnym szczepieniu przeciw wirusowi HPV, wywołującemu raka szyjki macicy, dziewcząt-uczennic pierwszych klas szkół ponadgimnazjalnych prowadzonych i dotowanych przez powiat żarski.  W wyżej wymienionym okresie zaszczepiono 90 uczennic.</w:t>
      </w:r>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Zapobieganie chorobom cywilizacyjnym możliwe jest poprzez stosowanie odpowiedniej profilaktyki, a także poprzez podejmowanie wszelkich działań i środków w celu przeciwdziałania czynnikom ryzyka wywołującym wiele chorób, w tym nowotworów.</w:t>
      </w:r>
    </w:p>
    <w:p w:rsidR="00EC3B32" w:rsidRDefault="00EC3B32" w:rsidP="00EC3B32">
      <w:pPr>
        <w:pStyle w:val="Nagwek1"/>
        <w:rPr>
          <w:rFonts w:cs="Times New Roman"/>
        </w:rPr>
      </w:pPr>
      <w:bookmarkStart w:id="2" w:name="_Toc485105794"/>
      <w:r>
        <w:rPr>
          <w:rFonts w:cs="Times New Roman"/>
        </w:rPr>
        <w:t>2. Opis Problemu zdrowotnego</w:t>
      </w:r>
      <w:bookmarkEnd w:id="2"/>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 xml:space="preserve">Jedną z głównych przyczyn zachorowania na raka szyjki macicy jest wirus brodawczaka ludzkiego, zwanego HPV (Human </w:t>
      </w:r>
      <w:proofErr w:type="spellStart"/>
      <w:r>
        <w:rPr>
          <w:rFonts w:ascii="Times New Roman" w:hAnsi="Times New Roman" w:cs="Times New Roman"/>
          <w:sz w:val="24"/>
          <w:szCs w:val="24"/>
        </w:rPr>
        <w:t>Papilloma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Virus</w:t>
      </w:r>
      <w:proofErr w:type="spellEnd"/>
      <w:r>
        <w:rPr>
          <w:rFonts w:ascii="Times New Roman" w:hAnsi="Times New Roman" w:cs="Times New Roman"/>
          <w:sz w:val="24"/>
          <w:szCs w:val="24"/>
        </w:rPr>
        <w:t>). Zależność pomiędzy wirusem HPV a rakiem szyjki macicy została potwierdzona przez Światową Organizację Zdrowia w roku 1996r., kiedy to uznano typy wirusa HPV 16 i 18 za czynniki rakotwórcze dla człowieka</w:t>
      </w:r>
      <w:r>
        <w:rPr>
          <w:rStyle w:val="Odwoanieprzypisudolnego"/>
          <w:rFonts w:ascii="Times New Roman" w:hAnsi="Times New Roman" w:cs="Times New Roman"/>
          <w:sz w:val="24"/>
          <w:szCs w:val="24"/>
        </w:rPr>
        <w:footnoteReference w:id="1"/>
      </w:r>
      <w:r>
        <w:rPr>
          <w:rFonts w:ascii="Times New Roman" w:hAnsi="Times New Roman" w:cs="Times New Roman"/>
          <w:sz w:val="24"/>
          <w:szCs w:val="24"/>
        </w:rPr>
        <w:t xml:space="preserve">. </w:t>
      </w:r>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Wyróżnia się ponad 100 typów HPV chorobotwórczych dla człowieka, wśród których 40 wywołuje zmiany skórne w okolicy narządów płciowych oraz innych okolic ciała. Wyróżniono typy wirusa wysoce onkogenne i o małym ryzyku onkogennym.</w:t>
      </w:r>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W zależności od typu wirusa oraz lokalizacji zmian, zakażenia HPV mogą przebiegać pod postacią:</w:t>
      </w:r>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 łagodnych zmian naskórka (brodawki, brodawczaki);</w:t>
      </w:r>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 łagodnych zmian nabłonka wielowarstwowego błon śluzowych (brodawki i brodawczaki narządów płciowych, kłykciny kończyste);</w:t>
      </w:r>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przednowotworowych</w:t>
      </w:r>
      <w:proofErr w:type="spellEnd"/>
      <w:r>
        <w:rPr>
          <w:rFonts w:ascii="Times New Roman" w:hAnsi="Times New Roman" w:cs="Times New Roman"/>
          <w:sz w:val="24"/>
          <w:szCs w:val="24"/>
        </w:rPr>
        <w:t xml:space="preserve"> zmian okolic narządów płciowych (szyjki macicy, sromu i pochwy, odbytu);</w:t>
      </w:r>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 nowotworowych zmian szyjki macicy i odbytu</w:t>
      </w:r>
      <w:r>
        <w:rPr>
          <w:rStyle w:val="Odwoanieprzypisudolnego"/>
          <w:rFonts w:ascii="Times New Roman" w:hAnsi="Times New Roman" w:cs="Times New Roman"/>
          <w:sz w:val="24"/>
          <w:szCs w:val="24"/>
        </w:rPr>
        <w:footnoteReference w:id="2"/>
      </w:r>
      <w:r>
        <w:rPr>
          <w:rFonts w:ascii="Times New Roman" w:hAnsi="Times New Roman" w:cs="Times New Roman"/>
          <w:sz w:val="24"/>
          <w:szCs w:val="24"/>
        </w:rPr>
        <w:t>.</w:t>
      </w:r>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 xml:space="preserve">Rak szyjki macicy jest jednym z najczęściej występujących nowotworów złośliwych u kobiet pomiędzy 14 a 44 rokiem życia. W Polsce aż 40 proc. nowo diagnozowanych przypadków raka szyjki macicy jest bardzo zaawansowanych i szanse na wyleczenie tych kobiet są niemal zerowe. Zaledwie 27 proc. Polek robi badania cytologiczne.  Polska ma jedne z najwyższych wskaźników </w:t>
      </w:r>
      <w:proofErr w:type="spellStart"/>
      <w:r>
        <w:rPr>
          <w:rFonts w:ascii="Times New Roman" w:hAnsi="Times New Roman" w:cs="Times New Roman"/>
          <w:sz w:val="24"/>
          <w:szCs w:val="24"/>
        </w:rPr>
        <w:t>zachorowań</w:t>
      </w:r>
      <w:proofErr w:type="spellEnd"/>
      <w:r>
        <w:rPr>
          <w:rFonts w:ascii="Times New Roman" w:hAnsi="Times New Roman" w:cs="Times New Roman"/>
          <w:sz w:val="24"/>
          <w:szCs w:val="24"/>
        </w:rPr>
        <w:t xml:space="preserve"> i umieralności z powodu  nowotworów złośliwych szyjki macicy w Europie </w:t>
      </w:r>
      <w:r>
        <w:rPr>
          <w:rStyle w:val="Odwoanieprzypisudolnego"/>
          <w:rFonts w:ascii="Times New Roman" w:hAnsi="Times New Roman" w:cs="Times New Roman"/>
          <w:sz w:val="24"/>
          <w:szCs w:val="24"/>
        </w:rPr>
        <w:footnoteReference w:id="3"/>
      </w:r>
      <w:r>
        <w:rPr>
          <w:rFonts w:ascii="Times New Roman" w:hAnsi="Times New Roman" w:cs="Times New Roman"/>
          <w:sz w:val="24"/>
          <w:szCs w:val="24"/>
        </w:rPr>
        <w:t xml:space="preserve">. </w:t>
      </w:r>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 xml:space="preserve">W 2010 roku w Polsce częstość </w:t>
      </w:r>
      <w:proofErr w:type="spellStart"/>
      <w:r>
        <w:rPr>
          <w:rFonts w:ascii="Times New Roman" w:hAnsi="Times New Roman" w:cs="Times New Roman"/>
          <w:sz w:val="24"/>
          <w:szCs w:val="24"/>
        </w:rPr>
        <w:t>zachorowań</w:t>
      </w:r>
      <w:proofErr w:type="spellEnd"/>
      <w:r>
        <w:rPr>
          <w:rFonts w:ascii="Times New Roman" w:hAnsi="Times New Roman" w:cs="Times New Roman"/>
          <w:sz w:val="24"/>
          <w:szCs w:val="24"/>
        </w:rPr>
        <w:t xml:space="preserve"> na nowotwory szyjki macicy była o około 15% wyższa niż średnia dla krajów Unii Europejskiej.</w:t>
      </w:r>
      <w:r>
        <w:rPr>
          <w:rFonts w:ascii="Times New Roman" w:hAnsi="Times New Roman" w:cs="Times New Roman"/>
        </w:rPr>
        <w:t xml:space="preserve"> </w:t>
      </w:r>
      <w:r>
        <w:rPr>
          <w:rFonts w:ascii="Times New Roman" w:hAnsi="Times New Roman" w:cs="Times New Roman"/>
          <w:sz w:val="24"/>
          <w:szCs w:val="24"/>
        </w:rPr>
        <w:t>Nowotwory złośliwe szyjki macicy powodują 4% zgonów nowotworowych u kobiet.</w:t>
      </w:r>
      <w:r>
        <w:rPr>
          <w:rFonts w:ascii="Times New Roman" w:hAnsi="Times New Roman" w:cs="Times New Roman"/>
        </w:rPr>
        <w:t xml:space="preserve"> </w:t>
      </w:r>
      <w:r>
        <w:rPr>
          <w:rFonts w:ascii="Times New Roman" w:hAnsi="Times New Roman" w:cs="Times New Roman"/>
          <w:sz w:val="24"/>
          <w:szCs w:val="24"/>
        </w:rPr>
        <w:t xml:space="preserve">Liczba zgonów z powodu nowotworów złośliwych szyjki macicy wynosiła w 2010 roku ponad 1700. </w:t>
      </w:r>
      <w:r>
        <w:rPr>
          <w:rStyle w:val="Odwoanieprzypisudolnego"/>
          <w:rFonts w:ascii="Times New Roman" w:hAnsi="Times New Roman" w:cs="Times New Roman"/>
          <w:sz w:val="24"/>
          <w:szCs w:val="24"/>
        </w:rPr>
        <w:footnoteReference w:id="4"/>
      </w:r>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Do zakażenia HPV dochodzi przez kontakt seksualny, najczęściej w początkowym okresie rozpoczęcia aktywności seksualnej.  Rozwojowi raka szyjki macicy sprzyja: ryzykowne zachowanie seksualne - wczesne rozpoczęcie życia seksualnego, duża liczba partnerów ale także niski poziom higieny osobistej, palenie tytoniu.</w:t>
      </w:r>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Mimo, że rak szyjki macicy jest nowotworem, któremu można skutecznie zapobiec jest on jednym z najczęściej występujących raków u polskich kobiet. Główną przyczyną tego zjawiska jest niewielka świadomość społeczna oraz niska efektywność działań profilaktycznych w tym zakresie. Specjaliści podkreślają, że tylko pełna profilaktyka zakażeń wirusem HPV w postaci edukacji, badań cytologicznych oraz szczepień ochronnych, jest najefektywniejszym sposobem ochrony przed rozwojem HPV.</w:t>
      </w:r>
    </w:p>
    <w:p w:rsidR="00EC3B32" w:rsidRDefault="00EC3B32" w:rsidP="00EC3B32">
      <w:pPr>
        <w:pStyle w:val="Nagwek2"/>
        <w:rPr>
          <w:rFonts w:cs="Times New Roman"/>
        </w:rPr>
      </w:pPr>
      <w:bookmarkStart w:id="3" w:name="_Toc485105795"/>
      <w:r>
        <w:rPr>
          <w:rFonts w:cs="Times New Roman"/>
        </w:rPr>
        <w:t>2.1. Epidemiologia</w:t>
      </w:r>
      <w:bookmarkEnd w:id="3"/>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Zakażenie wirusem brodawczaka ludzkiego HPV stanowi istotny problem epidemiologiczny i kliniczny na całym świecie. Wirus ten odgrywa bardzo istotną rolę w powstawaniu raka szyjki macicy i jest również jedną z częstszych przyczyn rozwoju raka sromu. </w:t>
      </w:r>
    </w:p>
    <w:p w:rsidR="00EC3B32" w:rsidRDefault="00EC3B32" w:rsidP="00EC3B32">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Wirusy brodawczaka ludzkiego to małe wirusy zawierające jako materiał genetyczny kolistą cząsteczkę dwuniciowego DNA. Obecnie znanych jest ponad 120 typów tego wirusa, z czego około 40 typów wykazuje powinowactwo do wywołania zakażeń obszarów </w:t>
      </w:r>
      <w:proofErr w:type="spellStart"/>
      <w:r>
        <w:rPr>
          <w:rFonts w:ascii="Times New Roman" w:eastAsia="Times New Roman" w:hAnsi="Times New Roman" w:cs="Times New Roman"/>
          <w:sz w:val="24"/>
          <w:szCs w:val="24"/>
          <w:lang w:eastAsia="pl-PL"/>
        </w:rPr>
        <w:t>anogenitalnych</w:t>
      </w:r>
      <w:proofErr w:type="spellEnd"/>
      <w:r>
        <w:rPr>
          <w:rFonts w:ascii="Times New Roman" w:eastAsia="Times New Roman" w:hAnsi="Times New Roman" w:cs="Times New Roman"/>
          <w:sz w:val="24"/>
          <w:szCs w:val="24"/>
          <w:lang w:eastAsia="pl-PL"/>
        </w:rPr>
        <w:t>, czyli narządów płciowych i odbytu. Ze względu na potencjał onkogenny wirusy tej grupy możemy podzielić na dwie grupy:</w:t>
      </w:r>
    </w:p>
    <w:p w:rsidR="00EC3B32" w:rsidRDefault="00EC3B32" w:rsidP="00EC3B32">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wirusy nisko onkogenne (HPV 6, 11, 42, 43, 44);</w:t>
      </w:r>
      <w:r>
        <w:rPr>
          <w:rFonts w:ascii="Times New Roman" w:eastAsia="Times New Roman" w:hAnsi="Times New Roman" w:cs="Times New Roman"/>
          <w:sz w:val="24"/>
          <w:szCs w:val="24"/>
          <w:lang w:eastAsia="pl-PL"/>
        </w:rPr>
        <w:br/>
        <w:t>- wirusy wysoko onkogenne (HPV 16, 18, 31, 33, 35, 39, 45, 51, 52, 56, 58, 67).</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Typy HPV obdarzone wysokim potencjałem onkogennym powodują zmiany </w:t>
      </w:r>
      <w:proofErr w:type="spellStart"/>
      <w:r>
        <w:rPr>
          <w:rFonts w:ascii="Times New Roman" w:eastAsia="Times New Roman" w:hAnsi="Times New Roman" w:cs="Times New Roman"/>
          <w:sz w:val="24"/>
          <w:szCs w:val="24"/>
          <w:lang w:eastAsia="pl-PL"/>
        </w:rPr>
        <w:t>przednowotworowe</w:t>
      </w:r>
      <w:proofErr w:type="spellEnd"/>
      <w:r>
        <w:rPr>
          <w:rFonts w:ascii="Times New Roman" w:eastAsia="Times New Roman" w:hAnsi="Times New Roman" w:cs="Times New Roman"/>
          <w:sz w:val="24"/>
          <w:szCs w:val="24"/>
          <w:lang w:eastAsia="pl-PL"/>
        </w:rPr>
        <w:t xml:space="preserve"> oraz raki, głównie szyjki macicy (w ponad 90% przypadków) jak i zewnętrznych narządów płciowych. Szacuje się, że typ 16 HPV występuje najczęściej w populacji i obecny jest w około 53% raków i zmianach </w:t>
      </w:r>
      <w:proofErr w:type="spellStart"/>
      <w:r>
        <w:rPr>
          <w:rFonts w:ascii="Times New Roman" w:eastAsia="Times New Roman" w:hAnsi="Times New Roman" w:cs="Times New Roman"/>
          <w:sz w:val="24"/>
          <w:szCs w:val="24"/>
          <w:lang w:eastAsia="pl-PL"/>
        </w:rPr>
        <w:t>śródnabłonkowych</w:t>
      </w:r>
      <w:proofErr w:type="spellEnd"/>
      <w:r>
        <w:rPr>
          <w:rFonts w:ascii="Times New Roman" w:eastAsia="Times New Roman" w:hAnsi="Times New Roman" w:cs="Times New Roman"/>
          <w:sz w:val="24"/>
          <w:szCs w:val="24"/>
          <w:lang w:eastAsia="pl-PL"/>
        </w:rPr>
        <w:t xml:space="preserve"> szyjki macicy.</w:t>
      </w:r>
      <w:r>
        <w:rPr>
          <w:rStyle w:val="Odwoanieprzypisudolnego"/>
          <w:rFonts w:ascii="Times New Roman" w:eastAsia="Times New Roman" w:hAnsi="Times New Roman" w:cs="Times New Roman"/>
          <w:sz w:val="24"/>
          <w:szCs w:val="24"/>
          <w:lang w:eastAsia="pl-PL"/>
        </w:rPr>
        <w:footnoteReference w:id="5"/>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Biorąc pod uwagę populację kobiet całego świata rak szyjki macicy jest trzecim pod względem zapadalności, po raku piersi i jelita grubego, nowotworem złośliwym. Każdego roku z powodu raka szyjki macicy na świecie umiera 260 000 kobiet, a liczba nowych </w:t>
      </w:r>
      <w:proofErr w:type="spellStart"/>
      <w:r>
        <w:rPr>
          <w:rFonts w:ascii="Times New Roman" w:eastAsia="Times New Roman" w:hAnsi="Times New Roman" w:cs="Times New Roman"/>
          <w:sz w:val="24"/>
          <w:szCs w:val="24"/>
          <w:lang w:eastAsia="pl-PL"/>
        </w:rPr>
        <w:t>zachorowań</w:t>
      </w:r>
      <w:proofErr w:type="spellEnd"/>
      <w:r>
        <w:rPr>
          <w:rFonts w:ascii="Times New Roman" w:eastAsia="Times New Roman" w:hAnsi="Times New Roman" w:cs="Times New Roman"/>
          <w:sz w:val="24"/>
          <w:szCs w:val="24"/>
          <w:lang w:eastAsia="pl-PL"/>
        </w:rPr>
        <w:t xml:space="preserve"> oceniana jest na blisko 530 000. Ponad 80 % przypadków raka szyjki macicy występuje w krajach rozwijających się, gdzie stanowi on 15% nowotworów u kobiet. Szacuje się, iż w 2008 roku na świecie 529.828 kobiet zachorowało na raka szyjki macicy, w tym w Europie 54.323  i w Polsce 3.270 kobiet</w:t>
      </w:r>
      <w:r>
        <w:rPr>
          <w:rStyle w:val="Odwoanieprzypisudolnego"/>
          <w:rFonts w:ascii="Times New Roman" w:eastAsia="Times New Roman" w:hAnsi="Times New Roman" w:cs="Times New Roman"/>
          <w:sz w:val="24"/>
          <w:szCs w:val="24"/>
          <w:lang w:eastAsia="pl-PL"/>
        </w:rPr>
        <w:footnoteReference w:id="6"/>
      </w:r>
      <w:r>
        <w:rPr>
          <w:rFonts w:ascii="Times New Roman" w:eastAsia="Times New Roman" w:hAnsi="Times New Roman" w:cs="Times New Roman"/>
          <w:sz w:val="24"/>
          <w:szCs w:val="24"/>
          <w:lang w:eastAsia="pl-PL"/>
        </w:rPr>
        <w:t>. W Europie w 2012 r. odnotowano 58 000 przypadków raka szyjki macicy.</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krajach gdzie stosowane są powszechne szczepienia przeciw HPV liczba przypadków raka szyjki macicy zmalała o połowę.</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Wskaźniki epidemiologiczne różnią się w zależności od wieku pacjentek. W populacji młodych kobiet (od 20 do 44 roku życia) rak szyjki macicy odpowiada za 8 % </w:t>
      </w:r>
      <w:proofErr w:type="spellStart"/>
      <w:r>
        <w:rPr>
          <w:rFonts w:ascii="Times New Roman" w:eastAsia="Times New Roman" w:hAnsi="Times New Roman" w:cs="Times New Roman"/>
          <w:sz w:val="24"/>
          <w:szCs w:val="24"/>
          <w:lang w:eastAsia="pl-PL"/>
        </w:rPr>
        <w:t>zachorowań</w:t>
      </w:r>
      <w:proofErr w:type="spellEnd"/>
      <w:r>
        <w:rPr>
          <w:rFonts w:ascii="Times New Roman" w:eastAsia="Times New Roman" w:hAnsi="Times New Roman" w:cs="Times New Roman"/>
          <w:sz w:val="24"/>
          <w:szCs w:val="24"/>
          <w:lang w:eastAsia="pl-PL"/>
        </w:rPr>
        <w:t xml:space="preserve"> oraz 11 % zgonów nowotworowych</w:t>
      </w:r>
      <w:r>
        <w:rPr>
          <w:rStyle w:val="Odwoanieprzypisudolnego"/>
          <w:rFonts w:ascii="Times New Roman" w:eastAsia="Times New Roman" w:hAnsi="Times New Roman" w:cs="Times New Roman"/>
          <w:sz w:val="24"/>
          <w:szCs w:val="24"/>
          <w:lang w:eastAsia="pl-PL"/>
        </w:rPr>
        <w:footnoteReference w:id="7"/>
      </w:r>
      <w:r>
        <w:rPr>
          <w:rFonts w:ascii="Times New Roman" w:eastAsia="Times New Roman" w:hAnsi="Times New Roman" w:cs="Times New Roman"/>
          <w:sz w:val="24"/>
          <w:szCs w:val="24"/>
          <w:lang w:eastAsia="pl-PL"/>
        </w:rPr>
        <w:t>.</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Każdego roku prawie 3000 kobiet dowiaduje się, że ma raka szyjki macicy. Według danych Krajowego Rejestru Nowotworów w 2013 r. zarejestrowano 2909 </w:t>
      </w:r>
      <w:proofErr w:type="spellStart"/>
      <w:r>
        <w:rPr>
          <w:rFonts w:ascii="Times New Roman" w:eastAsia="Times New Roman" w:hAnsi="Times New Roman" w:cs="Times New Roman"/>
          <w:sz w:val="24"/>
          <w:szCs w:val="24"/>
          <w:lang w:eastAsia="pl-PL"/>
        </w:rPr>
        <w:t>zachorowań</w:t>
      </w:r>
      <w:proofErr w:type="spellEnd"/>
      <w:r>
        <w:rPr>
          <w:rFonts w:ascii="Times New Roman" w:eastAsia="Times New Roman" w:hAnsi="Times New Roman" w:cs="Times New Roman"/>
          <w:sz w:val="24"/>
          <w:szCs w:val="24"/>
          <w:lang w:eastAsia="pl-PL"/>
        </w:rPr>
        <w:t>, zmarło 1669 kobiet (w 2012 r. odnotowano 2783 zachorowania i 1669 zgonów)</w:t>
      </w:r>
      <w:r>
        <w:rPr>
          <w:rStyle w:val="Odwoanieprzypisudolnego"/>
          <w:rFonts w:ascii="Times New Roman" w:eastAsia="Times New Roman" w:hAnsi="Times New Roman" w:cs="Times New Roman"/>
          <w:sz w:val="24"/>
          <w:szCs w:val="24"/>
          <w:lang w:eastAsia="pl-PL"/>
        </w:rPr>
        <w:footnoteReference w:id="8"/>
      </w:r>
      <w:r>
        <w:rPr>
          <w:rFonts w:ascii="Times New Roman" w:eastAsia="Times New Roman" w:hAnsi="Times New Roman" w:cs="Times New Roman"/>
          <w:sz w:val="24"/>
          <w:szCs w:val="24"/>
          <w:lang w:eastAsia="pl-PL"/>
        </w:rPr>
        <w:t xml:space="preserve">.  </w:t>
      </w:r>
    </w:p>
    <w:p w:rsidR="00EC3B32" w:rsidRDefault="00EC3B32" w:rsidP="00EC3B3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Liczba </w:t>
      </w:r>
      <w:proofErr w:type="spellStart"/>
      <w:r>
        <w:rPr>
          <w:rFonts w:ascii="Times New Roman" w:eastAsia="Calibri" w:hAnsi="Times New Roman" w:cs="Times New Roman"/>
          <w:sz w:val="24"/>
          <w:szCs w:val="24"/>
        </w:rPr>
        <w:t>zachorowań</w:t>
      </w:r>
      <w:proofErr w:type="spellEnd"/>
      <w:r>
        <w:rPr>
          <w:rFonts w:ascii="Times New Roman" w:eastAsia="Calibri" w:hAnsi="Times New Roman" w:cs="Times New Roman"/>
          <w:sz w:val="24"/>
          <w:szCs w:val="24"/>
        </w:rPr>
        <w:t xml:space="preserve"> w woj. lubuskim na raka szyjki macicy w 2012r. wynosiła 99, zgonów odnotowano 63 (źródło: Lubuskie Biuro Rejestracji Nowotworów w Gorzowie Wielkopolskim).</w:t>
      </w:r>
    </w:p>
    <w:p w:rsidR="00EC3B32" w:rsidRDefault="00EC3B32" w:rsidP="00EC3B32">
      <w:pPr>
        <w:rPr>
          <w:rFonts w:ascii="Times New Roman" w:eastAsia="Calibri" w:hAnsi="Times New Roman" w:cs="Times New Roman"/>
          <w:sz w:val="24"/>
          <w:szCs w:val="24"/>
        </w:rPr>
      </w:pPr>
      <w:r>
        <w:rPr>
          <w:rFonts w:ascii="Times New Roman" w:eastAsia="Calibri" w:hAnsi="Times New Roman" w:cs="Times New Roman"/>
          <w:sz w:val="24"/>
          <w:szCs w:val="24"/>
        </w:rPr>
        <w:t xml:space="preserve">Liczba </w:t>
      </w:r>
      <w:proofErr w:type="spellStart"/>
      <w:r>
        <w:rPr>
          <w:rFonts w:ascii="Times New Roman" w:eastAsia="Calibri" w:hAnsi="Times New Roman" w:cs="Times New Roman"/>
          <w:sz w:val="24"/>
          <w:szCs w:val="24"/>
        </w:rPr>
        <w:t>zachorowań</w:t>
      </w:r>
      <w:proofErr w:type="spellEnd"/>
      <w:r>
        <w:rPr>
          <w:rFonts w:ascii="Times New Roman" w:eastAsia="Calibri" w:hAnsi="Times New Roman" w:cs="Times New Roman"/>
          <w:sz w:val="24"/>
          <w:szCs w:val="24"/>
        </w:rPr>
        <w:t xml:space="preserve"> w woj. lubuskim na raka szyjki macicy w 2013r. wynosiła 95, zgonów odnotowano 53. </w:t>
      </w:r>
    </w:p>
    <w:p w:rsidR="00EC3B32" w:rsidRDefault="00EC3B32" w:rsidP="00EC3B32">
      <w:pPr>
        <w:rPr>
          <w:rFonts w:ascii="Times New Roman" w:eastAsia="Calibri" w:hAnsi="Times New Roman" w:cs="Times New Roman"/>
          <w:sz w:val="24"/>
          <w:szCs w:val="24"/>
        </w:rPr>
      </w:pPr>
      <w:r>
        <w:rPr>
          <w:rFonts w:ascii="Times New Roman" w:eastAsia="Calibri" w:hAnsi="Times New Roman" w:cs="Times New Roman"/>
          <w:sz w:val="24"/>
          <w:szCs w:val="24"/>
        </w:rPr>
        <w:t xml:space="preserve">Nowotwór złośliwy szyjki macicy wynosił 4,79% wśród najczęstszych umiejscowień nowotworów złośliwych wg odsetka zarejestrowanych zgonów i 4,99% wśród najczęstszych umiejscowień wg odsetka zarejestrowanych </w:t>
      </w:r>
      <w:proofErr w:type="spellStart"/>
      <w:r>
        <w:rPr>
          <w:rFonts w:ascii="Times New Roman" w:eastAsia="Calibri" w:hAnsi="Times New Roman" w:cs="Times New Roman"/>
          <w:sz w:val="24"/>
          <w:szCs w:val="24"/>
        </w:rPr>
        <w:t>zachorowań</w:t>
      </w:r>
      <w:proofErr w:type="spellEnd"/>
      <w:r>
        <w:rPr>
          <w:rFonts w:ascii="Times New Roman" w:eastAsia="Calibri" w:hAnsi="Times New Roman" w:cs="Times New Roman"/>
          <w:sz w:val="24"/>
          <w:szCs w:val="24"/>
        </w:rPr>
        <w:t xml:space="preserve"> w </w:t>
      </w:r>
      <w:proofErr w:type="spellStart"/>
      <w:r>
        <w:rPr>
          <w:rFonts w:ascii="Times New Roman" w:eastAsia="Calibri" w:hAnsi="Times New Roman" w:cs="Times New Roman"/>
          <w:sz w:val="24"/>
          <w:szCs w:val="24"/>
        </w:rPr>
        <w:t>woj.lubuskim</w:t>
      </w:r>
      <w:proofErr w:type="spellEnd"/>
      <w:r>
        <w:rPr>
          <w:rFonts w:ascii="Times New Roman" w:eastAsia="Calibri" w:hAnsi="Times New Roman" w:cs="Times New Roman"/>
          <w:sz w:val="24"/>
          <w:szCs w:val="24"/>
        </w:rPr>
        <w:t>. (źródło: Lubuskie Biuro Rejestracji Nowotworów w Gorzowie Wielkopolskim).</w:t>
      </w:r>
    </w:p>
    <w:p w:rsidR="00EC3B32" w:rsidRDefault="00EC3B32" w:rsidP="00EC3B32">
      <w:pPr>
        <w:rPr>
          <w:rFonts w:ascii="Times New Roman" w:eastAsia="Calibri" w:hAnsi="Times New Roman" w:cs="Times New Roman"/>
          <w:sz w:val="24"/>
          <w:szCs w:val="24"/>
        </w:rPr>
      </w:pPr>
      <w:r>
        <w:rPr>
          <w:rFonts w:ascii="Times New Roman" w:eastAsia="Calibri" w:hAnsi="Times New Roman" w:cs="Times New Roman"/>
          <w:sz w:val="24"/>
          <w:szCs w:val="24"/>
        </w:rPr>
        <w:t>Województwo lubuskie w % zestawieniu:</w:t>
      </w:r>
    </w:p>
    <w:p w:rsidR="00EC3B32" w:rsidRDefault="00EC3B32" w:rsidP="00EC3B32">
      <w:pPr>
        <w:rPr>
          <w:rFonts w:ascii="Times New Roman" w:eastAsia="Calibri" w:hAnsi="Times New Roman" w:cs="Times New Roman"/>
          <w:sz w:val="24"/>
          <w:szCs w:val="24"/>
        </w:rPr>
      </w:pPr>
      <w:r>
        <w:rPr>
          <w:rFonts w:ascii="Times New Roman" w:eastAsia="Calibri" w:hAnsi="Times New Roman" w:cs="Times New Roman"/>
          <w:sz w:val="24"/>
          <w:szCs w:val="24"/>
        </w:rPr>
        <w:t xml:space="preserve">nowotwór złośliwy szyjki macicy w 2014r. – zachorowania – 4,4% , zgony 5,7% , </w:t>
      </w:r>
    </w:p>
    <w:p w:rsidR="00EC3B32" w:rsidRDefault="00EC3B32" w:rsidP="00EC3B32">
      <w:pPr>
        <w:rPr>
          <w:rFonts w:ascii="Times New Roman" w:eastAsia="Calibri" w:hAnsi="Times New Roman" w:cs="Times New Roman"/>
          <w:sz w:val="24"/>
          <w:szCs w:val="24"/>
        </w:rPr>
      </w:pPr>
      <w:r>
        <w:rPr>
          <w:rFonts w:ascii="Times New Roman" w:eastAsia="Calibri" w:hAnsi="Times New Roman" w:cs="Times New Roman"/>
          <w:sz w:val="24"/>
          <w:szCs w:val="24"/>
        </w:rPr>
        <w:t>nowotwór złośliwy szyjki macicy w 2013r. – zachorowania – 3,7% , zgony 4,8%</w:t>
      </w:r>
    </w:p>
    <w:p w:rsidR="00EC3B32" w:rsidRDefault="00EC3B32" w:rsidP="00EC3B32">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nowotwór złośliwy szyjki macicy w 2012r. – zachorowania – 5,1% , zgony 5,4%</w:t>
      </w:r>
    </w:p>
    <w:p w:rsidR="00EC3B32" w:rsidRDefault="00EC3B32" w:rsidP="00EC3B32">
      <w:pPr>
        <w:rPr>
          <w:rFonts w:ascii="Times New Roman" w:eastAsia="Calibri" w:hAnsi="Times New Roman" w:cs="Times New Roman"/>
          <w:sz w:val="24"/>
          <w:szCs w:val="24"/>
        </w:rPr>
      </w:pPr>
      <w:r>
        <w:rPr>
          <w:rFonts w:ascii="Times New Roman" w:eastAsia="Calibri" w:hAnsi="Times New Roman" w:cs="Times New Roman"/>
          <w:sz w:val="24"/>
          <w:szCs w:val="24"/>
        </w:rPr>
        <w:t>Polska:</w:t>
      </w:r>
    </w:p>
    <w:p w:rsidR="00EC3B32" w:rsidRDefault="00EC3B32" w:rsidP="00EC3B32">
      <w:pPr>
        <w:rPr>
          <w:rFonts w:ascii="Times New Roman" w:eastAsia="Calibri" w:hAnsi="Times New Roman" w:cs="Times New Roman"/>
          <w:sz w:val="24"/>
          <w:szCs w:val="24"/>
        </w:rPr>
      </w:pPr>
      <w:r>
        <w:rPr>
          <w:rFonts w:ascii="Times New Roman" w:eastAsia="Calibri" w:hAnsi="Times New Roman" w:cs="Times New Roman"/>
          <w:sz w:val="24"/>
          <w:szCs w:val="24"/>
        </w:rPr>
        <w:t>nowotwór złośliwy szyjki macicy w 2014r. – zachorowania – 3,5% , zgony 3,8%</w:t>
      </w:r>
    </w:p>
    <w:p w:rsidR="00EC3B32" w:rsidRDefault="00EC3B32" w:rsidP="00EC3B32">
      <w:pPr>
        <w:rPr>
          <w:rFonts w:ascii="Times New Roman" w:eastAsia="Calibri" w:hAnsi="Times New Roman" w:cs="Times New Roman"/>
          <w:sz w:val="24"/>
          <w:szCs w:val="24"/>
        </w:rPr>
      </w:pPr>
      <w:r>
        <w:rPr>
          <w:rFonts w:ascii="Times New Roman" w:eastAsia="Calibri" w:hAnsi="Times New Roman" w:cs="Times New Roman"/>
          <w:sz w:val="24"/>
          <w:szCs w:val="24"/>
        </w:rPr>
        <w:t>nowotwór złośliwy szyjki macicy w 2013r. – zachorowania – 3,7% , zgony 4,0%</w:t>
      </w:r>
    </w:p>
    <w:p w:rsidR="00EC3B32" w:rsidRDefault="00EC3B32" w:rsidP="00EC3B32">
      <w:pPr>
        <w:rPr>
          <w:rFonts w:ascii="Times New Roman" w:eastAsia="Calibri" w:hAnsi="Times New Roman" w:cs="Times New Roman"/>
          <w:sz w:val="24"/>
          <w:szCs w:val="24"/>
        </w:rPr>
      </w:pPr>
      <w:r>
        <w:rPr>
          <w:rFonts w:ascii="Times New Roman" w:eastAsia="Calibri" w:hAnsi="Times New Roman" w:cs="Times New Roman"/>
          <w:sz w:val="24"/>
          <w:szCs w:val="24"/>
        </w:rPr>
        <w:t>nowotwór złośliwy szyjki macicy w 2012r. – zachorowania – 3,6% , zgony 4,0%</w:t>
      </w:r>
    </w:p>
    <w:p w:rsidR="00EC3B32" w:rsidRDefault="00EC3B32" w:rsidP="00EC3B32">
      <w:pPr>
        <w:rPr>
          <w:rFonts w:ascii="Times New Roman" w:eastAsia="Calibri" w:hAnsi="Times New Roman" w:cs="Times New Roman"/>
          <w:sz w:val="24"/>
          <w:szCs w:val="24"/>
        </w:rPr>
      </w:pPr>
    </w:p>
    <w:p w:rsidR="00EC3B32" w:rsidRDefault="00EC3B32" w:rsidP="00EC3B32">
      <w:pPr>
        <w:pStyle w:val="Nagwek2"/>
        <w:rPr>
          <w:rFonts w:eastAsia="Times New Roman" w:cs="Times New Roman"/>
          <w:lang w:eastAsia="pl-PL"/>
        </w:rPr>
      </w:pPr>
      <w:bookmarkStart w:id="4" w:name="_Toc485105796"/>
      <w:r>
        <w:rPr>
          <w:rFonts w:eastAsia="Times New Roman" w:cs="Times New Roman"/>
          <w:lang w:eastAsia="pl-PL"/>
        </w:rPr>
        <w:t>2.2. Populacja podlegająca jednostce samorządu terytorialnego i kwalifikująca się do włączenia do programu</w:t>
      </w:r>
      <w:bookmarkEnd w:id="4"/>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Populacja przewidziana do objęcia Programem profilaktyki zakażeń wirusem brodawczaka ludzkiego HPV to:</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uczniowie (dziewczęta i chłopcy) z rocznika 2001, 2002 i 2003 (kolejne roczniki w następnych latach) oraz ich rodzice, którzy będą uczestniczyć w spotkaniach o tematyce edukacyjno-zdrowotnej, zgodnie z opracowanym przez realizatora scenariuszem. </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dziewczęta z rocznika 2001, 2002  i 2003 (w roku 2017 oraz kolejne roczniki w następnych latach) - objęte zostaną szczepieniami ochronnymi przeciwko wirusowi HPV, zgodnie z obowiązującą procedurą (badania lekarskie, podanie 3 dawek). 2001r. - 8 dziewcząt,  2002r.  - 12 dziewcząt, 2003 - 11 dziewcząt.</w:t>
      </w:r>
    </w:p>
    <w:p w:rsidR="00EC3B32" w:rsidRDefault="00EC3B32" w:rsidP="00EC3B32">
      <w:pPr>
        <w:jc w:val="both"/>
        <w:rPr>
          <w:rFonts w:ascii="Times New Roman" w:eastAsia="Times New Roman" w:hAnsi="Times New Roman" w:cs="Times New Roman"/>
          <w:b/>
          <w:sz w:val="28"/>
          <w:szCs w:val="28"/>
          <w:lang w:eastAsia="pl-PL"/>
        </w:rPr>
      </w:pPr>
    </w:p>
    <w:p w:rsidR="00EC3B32" w:rsidRDefault="00EC3B32" w:rsidP="00EC3B32">
      <w:pPr>
        <w:pStyle w:val="Nagwek2"/>
        <w:rPr>
          <w:rFonts w:eastAsia="Times New Roman" w:cs="Times New Roman"/>
          <w:lang w:eastAsia="pl-PL"/>
        </w:rPr>
      </w:pPr>
      <w:bookmarkStart w:id="5" w:name="_Toc485105797"/>
      <w:r>
        <w:rPr>
          <w:rFonts w:eastAsia="Times New Roman" w:cs="Times New Roman"/>
          <w:lang w:eastAsia="pl-PL"/>
        </w:rPr>
        <w:t>2.3. Obecne postępowanie w omawianym problemie zdrowotnym ze szczególnym uwzględnieniem gwarantowanych świadczeń opieki zdrowotnej, finansowanych ze środków publicznych</w:t>
      </w:r>
      <w:bookmarkEnd w:id="5"/>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Wszystkie zalecenia kliniczne rekomendują szczepienia młodych dziewcząt przeciw HPV jako przeciwdziałanie zmianom </w:t>
      </w:r>
      <w:proofErr w:type="spellStart"/>
      <w:r>
        <w:rPr>
          <w:rFonts w:ascii="Times New Roman" w:eastAsia="Times New Roman" w:hAnsi="Times New Roman" w:cs="Times New Roman"/>
          <w:sz w:val="24"/>
          <w:szCs w:val="24"/>
          <w:lang w:eastAsia="pl-PL"/>
        </w:rPr>
        <w:t>przednowotworowym</w:t>
      </w:r>
      <w:proofErr w:type="spellEnd"/>
      <w:r>
        <w:rPr>
          <w:rFonts w:ascii="Times New Roman" w:eastAsia="Times New Roman" w:hAnsi="Times New Roman" w:cs="Times New Roman"/>
          <w:sz w:val="24"/>
          <w:szCs w:val="24"/>
          <w:lang w:eastAsia="pl-PL"/>
        </w:rPr>
        <w:t xml:space="preserve"> oraz nowotworom szyjki macicy. Badania kliniczne dowodzą jednoznacznie, że szczepienia przeciwko HPV najbardziej skuteczne są u osób, które nie zetknęły się jeszcze z wirusem brodawczaka ludzkiego. Polskie Towarzystwa Medyczne (Polskie Towarzystwo Ginekologiczne oraz Polskie Towarzystwo Profilaktyki Zakażeń HPV) zalecają szczepienia dziewcząt już od 11 roku życia.</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latach 2011-2015 realizowany był ogólnopolski Populacyjny Program Profilaktyki i Wczesnego Wykrywania Raka Szyjki Macicy w ramach Narodowego programu zwalczania chorób nowotworowych na lata 2011-2015</w:t>
      </w:r>
      <w:r>
        <w:rPr>
          <w:rStyle w:val="Odwoanieprzypisudolnego"/>
          <w:rFonts w:ascii="Times New Roman" w:eastAsia="Times New Roman" w:hAnsi="Times New Roman" w:cs="Times New Roman"/>
          <w:sz w:val="24"/>
          <w:szCs w:val="24"/>
          <w:lang w:eastAsia="pl-PL"/>
        </w:rPr>
        <w:footnoteReference w:id="9"/>
      </w:r>
      <w:r>
        <w:rPr>
          <w:rFonts w:ascii="Times New Roman" w:eastAsia="Times New Roman" w:hAnsi="Times New Roman" w:cs="Times New Roman"/>
          <w:sz w:val="24"/>
          <w:szCs w:val="24"/>
          <w:lang w:eastAsia="pl-PL"/>
        </w:rPr>
        <w:t xml:space="preserve">. Obecnie prewencja nowotworu szyjki macicy realizowana jest w ramach ogólnopolskiego Programu profilaktyki raka szyjki macicy </w:t>
      </w:r>
      <w:r>
        <w:rPr>
          <w:rFonts w:ascii="Times New Roman" w:eastAsia="Times New Roman" w:hAnsi="Times New Roman" w:cs="Times New Roman"/>
          <w:sz w:val="24"/>
          <w:szCs w:val="24"/>
          <w:lang w:eastAsia="pl-PL"/>
        </w:rPr>
        <w:lastRenderedPageBreak/>
        <w:t>Ministerstwa Zdrowia (MP z 2015r. poz. 1165). Działania w jego zakresie obejmują wykonywanie badania cytologicznego u kobiet w wieku od 25 do 59 lat. wykonywane w interwale raz na 3 lata, finansowane na dotychczasowych zasadach przez Narodowy Fundusz Zdrowia.</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Obecnie w Europie dostępne są 3 różne szczepionki przeciw HPV:</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szczepionka </w:t>
      </w:r>
      <w:proofErr w:type="spellStart"/>
      <w:r>
        <w:rPr>
          <w:rFonts w:ascii="Times New Roman" w:eastAsia="Times New Roman" w:hAnsi="Times New Roman" w:cs="Times New Roman"/>
          <w:sz w:val="24"/>
          <w:szCs w:val="24"/>
          <w:lang w:eastAsia="pl-PL"/>
        </w:rPr>
        <w:t>dwuwalentna</w:t>
      </w:r>
      <w:proofErr w:type="spellEnd"/>
      <w:r>
        <w:rPr>
          <w:rFonts w:ascii="Times New Roman" w:eastAsia="Times New Roman" w:hAnsi="Times New Roman" w:cs="Times New Roman"/>
          <w:sz w:val="24"/>
          <w:szCs w:val="24"/>
          <w:lang w:eastAsia="pl-PL"/>
        </w:rPr>
        <w:t xml:space="preserve"> skierowana przeciw typom wirusa HPV-16 i 18, przeznaczona do profilaktyki zmian </w:t>
      </w:r>
      <w:proofErr w:type="spellStart"/>
      <w:r>
        <w:rPr>
          <w:rFonts w:ascii="Times New Roman" w:eastAsia="Times New Roman" w:hAnsi="Times New Roman" w:cs="Times New Roman"/>
          <w:sz w:val="24"/>
          <w:szCs w:val="24"/>
          <w:lang w:eastAsia="pl-PL"/>
        </w:rPr>
        <w:t>przednowotworowych</w:t>
      </w:r>
      <w:proofErr w:type="spellEnd"/>
      <w:r>
        <w:rPr>
          <w:rFonts w:ascii="Times New Roman" w:eastAsia="Times New Roman" w:hAnsi="Times New Roman" w:cs="Times New Roman"/>
          <w:sz w:val="24"/>
          <w:szCs w:val="24"/>
          <w:lang w:eastAsia="pl-PL"/>
        </w:rPr>
        <w:t xml:space="preserve"> narządów płciowych (szyjki macicy, sromu, pochwy) oraz raka szyjki macicy i narządów płciowych związanych z typami HPV-16 i 18 - do stosowania dla kobiet i dziewcząt w wieku powyżej 9 lat;</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szczepionka </w:t>
      </w:r>
      <w:proofErr w:type="spellStart"/>
      <w:r>
        <w:rPr>
          <w:rFonts w:ascii="Times New Roman" w:eastAsia="Times New Roman" w:hAnsi="Times New Roman" w:cs="Times New Roman"/>
          <w:sz w:val="24"/>
          <w:szCs w:val="24"/>
          <w:lang w:eastAsia="pl-PL"/>
        </w:rPr>
        <w:t>czterowalentna</w:t>
      </w:r>
      <w:proofErr w:type="spellEnd"/>
      <w:r>
        <w:rPr>
          <w:rFonts w:ascii="Times New Roman" w:eastAsia="Times New Roman" w:hAnsi="Times New Roman" w:cs="Times New Roman"/>
          <w:sz w:val="24"/>
          <w:szCs w:val="24"/>
          <w:lang w:eastAsia="pl-PL"/>
        </w:rPr>
        <w:t xml:space="preserve"> skierowana przeciw typom HPV 16, 18, 6 i 11, do stosowania w celu zapobiegania wystąpienia zmian </w:t>
      </w:r>
      <w:proofErr w:type="spellStart"/>
      <w:r>
        <w:rPr>
          <w:rFonts w:ascii="Times New Roman" w:eastAsia="Times New Roman" w:hAnsi="Times New Roman" w:cs="Times New Roman"/>
          <w:sz w:val="24"/>
          <w:szCs w:val="24"/>
          <w:lang w:eastAsia="pl-PL"/>
        </w:rPr>
        <w:t>przednowotworowych</w:t>
      </w:r>
      <w:proofErr w:type="spellEnd"/>
      <w:r>
        <w:rPr>
          <w:rFonts w:ascii="Times New Roman" w:eastAsia="Times New Roman" w:hAnsi="Times New Roman" w:cs="Times New Roman"/>
          <w:sz w:val="24"/>
          <w:szCs w:val="24"/>
          <w:lang w:eastAsia="pl-PL"/>
        </w:rPr>
        <w:t xml:space="preserve"> szyjki macicy, nowotworowi szyjki macicy, odbytu, brodawek na narządach płciowych (kłykcin kończystych) związanych z zakażeniem HPV typu 16, 18, 6 i 11 - do stosowania dla kobiet i dziewcząt w wieku powyżej 9 lat oraz mężczyzn i chłopców w wieku powyżej 9 lat;</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szczepionka </w:t>
      </w:r>
      <w:proofErr w:type="spellStart"/>
      <w:r>
        <w:rPr>
          <w:rFonts w:ascii="Times New Roman" w:eastAsia="Times New Roman" w:hAnsi="Times New Roman" w:cs="Times New Roman"/>
          <w:sz w:val="24"/>
          <w:szCs w:val="24"/>
          <w:lang w:eastAsia="pl-PL"/>
        </w:rPr>
        <w:t>dziewięciowalentna</w:t>
      </w:r>
      <w:proofErr w:type="spellEnd"/>
      <w:r>
        <w:rPr>
          <w:rFonts w:ascii="Times New Roman" w:eastAsia="Times New Roman" w:hAnsi="Times New Roman" w:cs="Times New Roman"/>
          <w:sz w:val="24"/>
          <w:szCs w:val="24"/>
          <w:lang w:eastAsia="pl-PL"/>
        </w:rPr>
        <w:t xml:space="preserve">, skierowana przeciw typom HPV 6, 1, 16, 18, 31, 33, 45, 52, 58 to nowa szczepionka dopuszczona do obrotu w Unii Europejskiej w czerwcu 2015r. Do podawania dla kobiet i mężczyzn w wieku powyżej 9 lat w celu zapobiegania powstania zmian </w:t>
      </w:r>
      <w:proofErr w:type="spellStart"/>
      <w:r>
        <w:rPr>
          <w:rFonts w:ascii="Times New Roman" w:eastAsia="Times New Roman" w:hAnsi="Times New Roman" w:cs="Times New Roman"/>
          <w:sz w:val="24"/>
          <w:szCs w:val="24"/>
          <w:lang w:eastAsia="pl-PL"/>
        </w:rPr>
        <w:t>przednowotworowych</w:t>
      </w:r>
      <w:proofErr w:type="spellEnd"/>
      <w:r>
        <w:rPr>
          <w:rFonts w:ascii="Times New Roman" w:eastAsia="Times New Roman" w:hAnsi="Times New Roman" w:cs="Times New Roman"/>
          <w:sz w:val="24"/>
          <w:szCs w:val="24"/>
          <w:lang w:eastAsia="pl-PL"/>
        </w:rPr>
        <w:t>, nowotworom narządów płciowych (szyjki macicy, sromu, pochwy) i odbytu oraz brodawkom narządów płciowych związanych przyczynowo z zakażeniem typami występującego w szczepionce</w:t>
      </w:r>
      <w:r>
        <w:rPr>
          <w:rStyle w:val="Odwoanieprzypisudolnego"/>
          <w:rFonts w:ascii="Times New Roman" w:eastAsia="Times New Roman" w:hAnsi="Times New Roman" w:cs="Times New Roman"/>
          <w:sz w:val="24"/>
          <w:szCs w:val="24"/>
          <w:lang w:eastAsia="pl-PL"/>
        </w:rPr>
        <w:footnoteReference w:id="10"/>
      </w:r>
      <w:r>
        <w:rPr>
          <w:rFonts w:ascii="Times New Roman" w:eastAsia="Times New Roman" w:hAnsi="Times New Roman" w:cs="Times New Roman"/>
          <w:sz w:val="24"/>
          <w:szCs w:val="24"/>
          <w:lang w:eastAsia="pl-PL"/>
        </w:rPr>
        <w:t>.</w:t>
      </w:r>
    </w:p>
    <w:p w:rsidR="00EC3B32" w:rsidRDefault="00EC3B32" w:rsidP="00EC3B32">
      <w:p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Szczepienia przeciw HPV nie są obecnie finansowane ze środków Ministerstwa Zdrowia ani Narodowego Funduszu Zdrowia. Jednak poprzez zmianę ustawy </w:t>
      </w:r>
      <w:r>
        <w:rPr>
          <w:rFonts w:ascii="Times New Roman" w:hAnsi="Times New Roman" w:cs="Times New Roman"/>
          <w:sz w:val="24"/>
          <w:szCs w:val="24"/>
        </w:rPr>
        <w:t>o świadczeniach opieki zdrowotnej finansowanych ze środków publicznych (art. 48d) możliwe jest dofinansowanie przez NFZ programów polityki zdrowotnej realizowanych przez jednostkę samorządu terytorialnego w zakresie udzielania świadczeń zdrowotnych innych niż określone  w wykazach świadczeń gwarantowanych, w kwocie nieprzekraczającej 80 % środków przewidzianych na realizację programu polityki zdrowotnej dla jednostki samorządu terytorialnego o liczbie mieszkańców nieprzekraczającej 5 tys.  Gmina Łęknica na dzień 31.12.2016r. liczyła 2.577 mieszkańców.</w:t>
      </w:r>
    </w:p>
    <w:p w:rsidR="00EC3B32" w:rsidRDefault="00EC3B32" w:rsidP="00EC3B32">
      <w:pPr>
        <w:jc w:val="both"/>
        <w:rPr>
          <w:rFonts w:ascii="Times New Roman" w:hAnsi="Times New Roman" w:cs="Times New Roman"/>
          <w:sz w:val="24"/>
          <w:szCs w:val="24"/>
        </w:rPr>
      </w:pPr>
    </w:p>
    <w:p w:rsidR="00EC3B32" w:rsidRDefault="00EC3B32" w:rsidP="00EC3B32">
      <w:pPr>
        <w:pStyle w:val="Nagwek2"/>
        <w:rPr>
          <w:rFonts w:cs="Times New Roman"/>
        </w:rPr>
      </w:pPr>
      <w:bookmarkStart w:id="6" w:name="_Toc485105798"/>
      <w:r>
        <w:rPr>
          <w:rFonts w:cs="Times New Roman"/>
        </w:rPr>
        <w:t>2.4 Uzasadnienie potrzeby wdrożenia programu</w:t>
      </w:r>
      <w:bookmarkEnd w:id="6"/>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 xml:space="preserve">Program profilaktyki i wczesnego wykrywania nowotworów szyjki macicy w ramach badań przesiewowych prowadzony jest w Polsce od 2004r. Istotnym problemem jest niska częstotliwość zgłaszania się na takie badania. Znaczna liczba kobiet pozostaje poza programem. W województwie lubuskim objętych programem we wrześniu 2015r. było </w:t>
      </w:r>
      <w:r w:rsidR="001C0E95">
        <w:rPr>
          <w:rFonts w:ascii="Times New Roman" w:hAnsi="Times New Roman" w:cs="Times New Roman"/>
          <w:sz w:val="24"/>
          <w:szCs w:val="24"/>
        </w:rPr>
        <w:lastRenderedPageBreak/>
        <w:t>zaledwie 23,35 % , co pl</w:t>
      </w:r>
      <w:r>
        <w:rPr>
          <w:rFonts w:ascii="Times New Roman" w:hAnsi="Times New Roman" w:cs="Times New Roman"/>
          <w:sz w:val="24"/>
          <w:szCs w:val="24"/>
        </w:rPr>
        <w:t>asuje nasze województwo w średniej krajowej, natomiast w powiecie żarskim jedynie 16,68 %, najmniej w całym województwie</w:t>
      </w:r>
      <w:r>
        <w:rPr>
          <w:rStyle w:val="Odwoanieprzypisudolnego"/>
          <w:rFonts w:ascii="Times New Roman" w:hAnsi="Times New Roman" w:cs="Times New Roman"/>
          <w:sz w:val="24"/>
          <w:szCs w:val="24"/>
        </w:rPr>
        <w:footnoteReference w:id="11"/>
      </w:r>
      <w:r>
        <w:rPr>
          <w:rFonts w:ascii="Times New Roman" w:hAnsi="Times New Roman" w:cs="Times New Roman"/>
          <w:sz w:val="24"/>
          <w:szCs w:val="24"/>
        </w:rPr>
        <w:t>.</w:t>
      </w:r>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Za potrzebą wdrożenia programu zdrowotnego w gminie, przemawiają następujące aspekty:</w:t>
      </w:r>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1) docelowe zmniejszenie zachorowalności i przedwczesnej umieralności z powodu nowotworów złośliwych - co jest także priorytetem zdrowotnym określonym w rozporządzeniu Ministra Zdrowia z dnia 21 sierpnia 2009r. w sprawie priorytetów zdrowotnych;</w:t>
      </w:r>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2) brak powszechnej dostępności do szczepionek przeciwko zakażeniom HPV z powodu nie finansowania tych szczepień ze środków publicznych;</w:t>
      </w:r>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3) zwiększenie wśród kobiet i mężczyzn, dziewcząt i chłopców wiedzy i świadomości na temat zagrożenia chorobami nowotworowymi.</w:t>
      </w:r>
    </w:p>
    <w:p w:rsidR="00EC3B32" w:rsidRDefault="00EC3B32" w:rsidP="00EC3B32">
      <w:pPr>
        <w:jc w:val="both"/>
        <w:rPr>
          <w:rFonts w:ascii="Times New Roman" w:hAnsi="Times New Roman" w:cs="Times New Roman"/>
          <w:sz w:val="24"/>
          <w:szCs w:val="24"/>
        </w:rPr>
      </w:pPr>
      <w:r>
        <w:rPr>
          <w:rFonts w:ascii="Times New Roman" w:hAnsi="Times New Roman" w:cs="Times New Roman"/>
          <w:sz w:val="24"/>
          <w:szCs w:val="24"/>
        </w:rPr>
        <w:t xml:space="preserve">Działania w ramach programu przyczynią się do zmniejszenia liczby </w:t>
      </w:r>
      <w:proofErr w:type="spellStart"/>
      <w:r>
        <w:rPr>
          <w:rFonts w:ascii="Times New Roman" w:hAnsi="Times New Roman" w:cs="Times New Roman"/>
          <w:sz w:val="24"/>
          <w:szCs w:val="24"/>
        </w:rPr>
        <w:t>zachorowań</w:t>
      </w:r>
      <w:proofErr w:type="spellEnd"/>
      <w:r>
        <w:rPr>
          <w:rFonts w:ascii="Times New Roman" w:hAnsi="Times New Roman" w:cs="Times New Roman"/>
          <w:sz w:val="24"/>
          <w:szCs w:val="24"/>
        </w:rPr>
        <w:t xml:space="preserve"> na raka szyjki macicy wśród szczepionych dziewcząt, a spotkania edukacyjne będą miały wpływ na zwiększenie świadomości związanej z czynnikami ryzyka zachorowalności. Wprowadzenie Programu profilaktyki zakażeń wirusem brodawczaka ludzkiego (HPV) w gminie Łęknica zwiększy dostępność do skutecznej szczepionki i może przyczynić się do poprawy zdrowia lokalnej społeczności.</w:t>
      </w:r>
    </w:p>
    <w:p w:rsidR="00EC3B32" w:rsidRDefault="00EC3B32" w:rsidP="00EC3B32">
      <w:pPr>
        <w:pStyle w:val="Nagwek1"/>
        <w:rPr>
          <w:rFonts w:eastAsia="Times New Roman" w:cs="Times New Roman"/>
          <w:lang w:eastAsia="pl-PL"/>
        </w:rPr>
      </w:pPr>
      <w:bookmarkStart w:id="7" w:name="_Toc485105799"/>
      <w:r>
        <w:rPr>
          <w:rFonts w:eastAsia="Times New Roman" w:cs="Times New Roman"/>
          <w:lang w:eastAsia="pl-PL"/>
        </w:rPr>
        <w:t>3. Cele Programu</w:t>
      </w:r>
      <w:bookmarkEnd w:id="7"/>
    </w:p>
    <w:p w:rsidR="00EC3B32" w:rsidRDefault="00EC3B32" w:rsidP="00BD196D">
      <w:pPr>
        <w:pStyle w:val="Nagwek2"/>
        <w:rPr>
          <w:rFonts w:eastAsia="Times New Roman" w:cs="Times New Roman"/>
          <w:lang w:eastAsia="pl-PL"/>
        </w:rPr>
      </w:pPr>
      <w:bookmarkStart w:id="8" w:name="_Toc485105800"/>
      <w:r>
        <w:rPr>
          <w:rFonts w:eastAsia="Times New Roman" w:cs="Times New Roman"/>
          <w:lang w:eastAsia="pl-PL"/>
        </w:rPr>
        <w:t>3.1. Cel główny</w:t>
      </w:r>
      <w:bookmarkEnd w:id="8"/>
    </w:p>
    <w:p w:rsidR="00BD196D" w:rsidRPr="00D0159C" w:rsidRDefault="00BD196D" w:rsidP="00BD196D">
      <w:pPr>
        <w:jc w:val="both"/>
        <w:rPr>
          <w:rFonts w:ascii="Times New Roman" w:eastAsia="Times New Roman" w:hAnsi="Times New Roman" w:cs="Times New Roman"/>
          <w:sz w:val="24"/>
          <w:szCs w:val="24"/>
          <w:lang w:eastAsia="pl-PL"/>
        </w:rPr>
      </w:pPr>
      <w:r w:rsidRPr="00D0159C">
        <w:rPr>
          <w:rFonts w:ascii="Times New Roman" w:hAnsi="Times New Roman" w:cs="Times New Roman"/>
          <w:sz w:val="24"/>
          <w:szCs w:val="24"/>
          <w:lang w:eastAsia="pl-PL"/>
        </w:rPr>
        <w:t xml:space="preserve">Zmniejszenie liczby </w:t>
      </w:r>
      <w:proofErr w:type="spellStart"/>
      <w:r w:rsidRPr="00D0159C">
        <w:rPr>
          <w:rFonts w:ascii="Times New Roman" w:hAnsi="Times New Roman" w:cs="Times New Roman"/>
          <w:sz w:val="24"/>
          <w:szCs w:val="24"/>
          <w:lang w:eastAsia="pl-PL"/>
        </w:rPr>
        <w:t>zachorowań</w:t>
      </w:r>
      <w:proofErr w:type="spellEnd"/>
      <w:r w:rsidRPr="00D0159C">
        <w:rPr>
          <w:rFonts w:ascii="Times New Roman" w:hAnsi="Times New Roman" w:cs="Times New Roman"/>
          <w:sz w:val="24"/>
          <w:szCs w:val="24"/>
          <w:lang w:eastAsia="pl-PL"/>
        </w:rPr>
        <w:t xml:space="preserve"> z powodu nowotworu szyjki macicy</w:t>
      </w:r>
      <w:r w:rsidRPr="00D0159C">
        <w:rPr>
          <w:rFonts w:ascii="Times New Roman" w:eastAsia="Times New Roman" w:hAnsi="Times New Roman" w:cs="Times New Roman"/>
          <w:sz w:val="24"/>
          <w:szCs w:val="24"/>
          <w:lang w:eastAsia="pl-PL"/>
        </w:rPr>
        <w:t xml:space="preserve"> w wybranej populacji mieszkańców gminy Łęknica poprzez prowadzenie odpowiednich działań profilaktycznych w latach 2017-2021.</w:t>
      </w:r>
    </w:p>
    <w:p w:rsidR="00784A5F" w:rsidRPr="00A71D45" w:rsidRDefault="00BD196D" w:rsidP="00EC3B32">
      <w:pPr>
        <w:jc w:val="both"/>
        <w:rPr>
          <w:rFonts w:ascii="Times New Roman" w:hAnsi="Times New Roman" w:cs="Times New Roman"/>
          <w:sz w:val="24"/>
          <w:szCs w:val="24"/>
          <w:lang w:eastAsia="pl-PL"/>
        </w:rPr>
      </w:pPr>
      <w:r w:rsidRPr="00D0159C">
        <w:rPr>
          <w:rFonts w:ascii="Times New Roman" w:eastAsia="Times New Roman" w:hAnsi="Times New Roman" w:cs="Times New Roman"/>
          <w:sz w:val="24"/>
          <w:szCs w:val="24"/>
          <w:lang w:eastAsia="pl-PL"/>
        </w:rPr>
        <w:t>Działania profilaktyczne będą polegać na przeprowadzeniu edukacji zdrowotnej oraz szczepieniach ochronnych przeciwko</w:t>
      </w:r>
      <w:r w:rsidR="00D0159C" w:rsidRPr="00D0159C">
        <w:rPr>
          <w:rFonts w:ascii="Times New Roman" w:eastAsia="Times New Roman" w:hAnsi="Times New Roman" w:cs="Times New Roman"/>
          <w:sz w:val="24"/>
          <w:szCs w:val="24"/>
          <w:lang w:eastAsia="pl-PL"/>
        </w:rPr>
        <w:t xml:space="preserve"> określonym typ</w:t>
      </w:r>
      <w:r w:rsidR="00D0159C">
        <w:rPr>
          <w:rFonts w:ascii="Times New Roman" w:eastAsia="Times New Roman" w:hAnsi="Times New Roman" w:cs="Times New Roman"/>
          <w:sz w:val="24"/>
          <w:szCs w:val="24"/>
          <w:lang w:eastAsia="pl-PL"/>
        </w:rPr>
        <w:t>o</w:t>
      </w:r>
      <w:r w:rsidR="00D0159C" w:rsidRPr="00D0159C">
        <w:rPr>
          <w:rFonts w:ascii="Times New Roman" w:eastAsia="Times New Roman" w:hAnsi="Times New Roman" w:cs="Times New Roman"/>
          <w:sz w:val="24"/>
          <w:szCs w:val="24"/>
          <w:lang w:eastAsia="pl-PL"/>
        </w:rPr>
        <w:t xml:space="preserve">m wirusa </w:t>
      </w:r>
      <w:r w:rsidRPr="00D0159C">
        <w:rPr>
          <w:rFonts w:ascii="Times New Roman" w:eastAsia="Times New Roman" w:hAnsi="Times New Roman" w:cs="Times New Roman"/>
          <w:sz w:val="24"/>
          <w:szCs w:val="24"/>
          <w:lang w:eastAsia="pl-PL"/>
        </w:rPr>
        <w:t>HPV.</w:t>
      </w:r>
    </w:p>
    <w:p w:rsidR="00EC3B32" w:rsidRDefault="00EC3B32" w:rsidP="00EC3B32">
      <w:pPr>
        <w:pStyle w:val="Nagwek2"/>
        <w:rPr>
          <w:rFonts w:cs="Times New Roman"/>
        </w:rPr>
      </w:pPr>
      <w:bookmarkStart w:id="9" w:name="_Toc485105801"/>
      <w:r>
        <w:rPr>
          <w:rFonts w:cs="Times New Roman"/>
        </w:rPr>
        <w:t>3.2. Cele szczegółowe</w:t>
      </w:r>
      <w:bookmarkEnd w:id="9"/>
    </w:p>
    <w:p w:rsidR="0044324A"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44324A">
        <w:rPr>
          <w:rFonts w:ascii="Times New Roman" w:eastAsia="Times New Roman" w:hAnsi="Times New Roman" w:cs="Times New Roman"/>
          <w:sz w:val="24"/>
          <w:szCs w:val="24"/>
          <w:lang w:eastAsia="pl-PL"/>
        </w:rPr>
        <w:t xml:space="preserve">realizowany program będzie miał duży wpływ na zwiększenie poziomu wiedzy i świadomości rodziców/opiekunów prawnych oraz młodzieży szkolnej (dziewcząt i chłopców) w zakresie ryzykownych </w:t>
      </w:r>
      <w:proofErr w:type="spellStart"/>
      <w:r w:rsidR="0044324A">
        <w:rPr>
          <w:rFonts w:ascii="Times New Roman" w:eastAsia="Times New Roman" w:hAnsi="Times New Roman" w:cs="Times New Roman"/>
          <w:sz w:val="24"/>
          <w:szCs w:val="24"/>
          <w:lang w:eastAsia="pl-PL"/>
        </w:rPr>
        <w:t>zachowań</w:t>
      </w:r>
      <w:proofErr w:type="spellEnd"/>
      <w:r w:rsidR="0044324A">
        <w:rPr>
          <w:rFonts w:ascii="Times New Roman" w:eastAsia="Times New Roman" w:hAnsi="Times New Roman" w:cs="Times New Roman"/>
          <w:sz w:val="24"/>
          <w:szCs w:val="24"/>
          <w:lang w:eastAsia="pl-PL"/>
        </w:rPr>
        <w:t xml:space="preserve"> oraz chorób przenoszony</w:t>
      </w:r>
      <w:r w:rsidR="002A081B">
        <w:rPr>
          <w:rFonts w:ascii="Times New Roman" w:eastAsia="Times New Roman" w:hAnsi="Times New Roman" w:cs="Times New Roman"/>
          <w:sz w:val="24"/>
          <w:szCs w:val="24"/>
          <w:lang w:eastAsia="pl-PL"/>
        </w:rPr>
        <w:t>ch drogą płciową, w tym zakażeń wirusem brodawczaka ludzkiego</w:t>
      </w:r>
      <w:r w:rsidR="003852B8">
        <w:rPr>
          <w:rFonts w:ascii="Times New Roman" w:eastAsia="Times New Roman" w:hAnsi="Times New Roman" w:cs="Times New Roman"/>
          <w:sz w:val="24"/>
          <w:szCs w:val="24"/>
          <w:lang w:eastAsia="pl-PL"/>
        </w:rPr>
        <w:t>;</w:t>
      </w:r>
    </w:p>
    <w:p w:rsidR="0044324A" w:rsidRDefault="002A081B"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3852B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program wpłynie na zwiększenie wykrywalności chorób nowotworowych we wczesnym stadium poprzez upowszechnienie wykonywania przesiewowych badań cytologicznych</w:t>
      </w:r>
      <w:r w:rsidR="003852B8">
        <w:rPr>
          <w:rFonts w:ascii="Times New Roman" w:eastAsia="Times New Roman" w:hAnsi="Times New Roman" w:cs="Times New Roman"/>
          <w:sz w:val="24"/>
          <w:szCs w:val="24"/>
          <w:lang w:eastAsia="pl-PL"/>
        </w:rPr>
        <w:t>;</w:t>
      </w:r>
    </w:p>
    <w:p w:rsidR="002A081B" w:rsidRDefault="002A081B"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program wpłynie na upowszechnienie nawyku systematycznego wykonywania badań profilaktycznych w kierunku wczesnego wykrywania chorób nowotworowych</w:t>
      </w:r>
      <w:r w:rsidR="003852B8">
        <w:rPr>
          <w:rFonts w:ascii="Times New Roman" w:eastAsia="Times New Roman" w:hAnsi="Times New Roman" w:cs="Times New Roman"/>
          <w:sz w:val="24"/>
          <w:szCs w:val="24"/>
          <w:lang w:eastAsia="pl-PL"/>
        </w:rPr>
        <w:t>;</w:t>
      </w:r>
    </w:p>
    <w:p w:rsidR="002A081B" w:rsidRDefault="002A081B"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4) </w:t>
      </w:r>
      <w:r w:rsidR="003852B8">
        <w:rPr>
          <w:rFonts w:ascii="Times New Roman" w:eastAsia="Times New Roman" w:hAnsi="Times New Roman" w:cs="Times New Roman"/>
          <w:sz w:val="24"/>
          <w:szCs w:val="24"/>
          <w:lang w:eastAsia="pl-PL"/>
        </w:rPr>
        <w:t>rzeczywisty efekt programu wpłynie na zmniejszenie wskaźników zapadalności i śmiertelności po długim czasie stosowania szczepień przeciwko HPV oraz poprawi świadomość zdrowotną społeczności lokalnej.</w:t>
      </w:r>
    </w:p>
    <w:p w:rsidR="00EC3B32" w:rsidRDefault="00EC3B32" w:rsidP="00EC3B32">
      <w:pPr>
        <w:pStyle w:val="Nagwek2"/>
        <w:rPr>
          <w:rFonts w:eastAsia="Times New Roman" w:cs="Times New Roman"/>
          <w:lang w:eastAsia="pl-PL"/>
        </w:rPr>
      </w:pPr>
      <w:bookmarkStart w:id="10" w:name="_Toc485105802"/>
      <w:r>
        <w:rPr>
          <w:rFonts w:eastAsia="Times New Roman" w:cs="Times New Roman"/>
          <w:lang w:eastAsia="pl-PL"/>
        </w:rPr>
        <w:t>3.3. Oczekiwane efekty</w:t>
      </w:r>
      <w:bookmarkEnd w:id="10"/>
    </w:p>
    <w:p w:rsidR="00EC3B32" w:rsidRDefault="003852B8"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zmniejszenie występowania </w:t>
      </w:r>
      <w:proofErr w:type="spellStart"/>
      <w:r>
        <w:rPr>
          <w:rFonts w:ascii="Times New Roman" w:eastAsia="Times New Roman" w:hAnsi="Times New Roman" w:cs="Times New Roman"/>
          <w:sz w:val="24"/>
          <w:szCs w:val="24"/>
          <w:lang w:eastAsia="pl-PL"/>
        </w:rPr>
        <w:t>przednowotworowych</w:t>
      </w:r>
      <w:proofErr w:type="spellEnd"/>
      <w:r>
        <w:rPr>
          <w:rFonts w:ascii="Times New Roman" w:eastAsia="Times New Roman" w:hAnsi="Times New Roman" w:cs="Times New Roman"/>
          <w:sz w:val="24"/>
          <w:szCs w:val="24"/>
          <w:lang w:eastAsia="pl-PL"/>
        </w:rPr>
        <w:t xml:space="preserve"> zmian w obrębie szyjki macicy, czego naturalnym następstwem stanie się obniżenie wartości pozytywnej badań cytologicznych;</w:t>
      </w:r>
    </w:p>
    <w:p w:rsidR="00EC3B32" w:rsidRDefault="000134E1"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zmniejszenie zachorowalności na raka szyjki macicy w perspektywie wieloletniej;</w:t>
      </w:r>
    </w:p>
    <w:p w:rsidR="003852B8"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zwiększenie poziomu wiedzy rodziców i młodzieży</w:t>
      </w:r>
      <w:r w:rsidR="003852B8">
        <w:rPr>
          <w:rFonts w:ascii="Times New Roman" w:eastAsia="Times New Roman" w:hAnsi="Times New Roman" w:cs="Times New Roman"/>
          <w:sz w:val="24"/>
          <w:szCs w:val="24"/>
          <w:lang w:eastAsia="pl-PL"/>
        </w:rPr>
        <w:t xml:space="preserve"> na temat ryzykownych </w:t>
      </w:r>
      <w:proofErr w:type="spellStart"/>
      <w:r w:rsidR="003852B8">
        <w:rPr>
          <w:rFonts w:ascii="Times New Roman" w:eastAsia="Times New Roman" w:hAnsi="Times New Roman" w:cs="Times New Roman"/>
          <w:sz w:val="24"/>
          <w:szCs w:val="24"/>
          <w:lang w:eastAsia="pl-PL"/>
        </w:rPr>
        <w:t>zachowań</w:t>
      </w:r>
      <w:proofErr w:type="spellEnd"/>
      <w:r w:rsidR="003852B8">
        <w:rPr>
          <w:rFonts w:ascii="Times New Roman" w:eastAsia="Times New Roman" w:hAnsi="Times New Roman" w:cs="Times New Roman"/>
          <w:sz w:val="24"/>
          <w:szCs w:val="24"/>
          <w:lang w:eastAsia="pl-PL"/>
        </w:rPr>
        <w:t xml:space="preserve"> oraz chorób przenoszonych drogą płciow</w:t>
      </w:r>
      <w:r w:rsidR="00A71D45">
        <w:rPr>
          <w:rFonts w:ascii="Times New Roman" w:eastAsia="Times New Roman" w:hAnsi="Times New Roman" w:cs="Times New Roman"/>
          <w:sz w:val="24"/>
          <w:szCs w:val="24"/>
          <w:lang w:eastAsia="pl-PL"/>
        </w:rPr>
        <w:t>ą</w:t>
      </w:r>
      <w:r w:rsidR="003852B8">
        <w:rPr>
          <w:rFonts w:ascii="Times New Roman" w:eastAsia="Times New Roman" w:hAnsi="Times New Roman" w:cs="Times New Roman"/>
          <w:sz w:val="24"/>
          <w:szCs w:val="24"/>
          <w:lang w:eastAsia="pl-PL"/>
        </w:rPr>
        <w:t>, zwiększy także poziom wiedzy rodziców</w:t>
      </w:r>
      <w:r w:rsidR="00A71D45">
        <w:rPr>
          <w:rFonts w:ascii="Times New Roman" w:eastAsia="Times New Roman" w:hAnsi="Times New Roman" w:cs="Times New Roman"/>
          <w:sz w:val="24"/>
          <w:szCs w:val="24"/>
          <w:lang w:eastAsia="pl-PL"/>
        </w:rPr>
        <w:t>/opiekunów prawnych</w:t>
      </w:r>
      <w:r w:rsidR="003852B8">
        <w:rPr>
          <w:rFonts w:ascii="Times New Roman" w:eastAsia="Times New Roman" w:hAnsi="Times New Roman" w:cs="Times New Roman"/>
          <w:sz w:val="24"/>
          <w:szCs w:val="24"/>
          <w:lang w:eastAsia="pl-PL"/>
        </w:rPr>
        <w:t xml:space="preserve"> i uczniów </w:t>
      </w:r>
      <w:r w:rsidR="00A71D45">
        <w:rPr>
          <w:rFonts w:ascii="Times New Roman" w:eastAsia="Times New Roman" w:hAnsi="Times New Roman" w:cs="Times New Roman"/>
          <w:sz w:val="24"/>
          <w:szCs w:val="24"/>
          <w:lang w:eastAsia="pl-PL"/>
        </w:rPr>
        <w:t>dotyczący profilaktycznych badań</w:t>
      </w:r>
      <w:r w:rsidR="003852B8">
        <w:rPr>
          <w:rFonts w:ascii="Times New Roman" w:eastAsia="Times New Roman" w:hAnsi="Times New Roman" w:cs="Times New Roman"/>
          <w:sz w:val="24"/>
          <w:szCs w:val="24"/>
          <w:lang w:eastAsia="pl-PL"/>
        </w:rPr>
        <w:t xml:space="preserve"> okresowych;</w:t>
      </w:r>
    </w:p>
    <w:p w:rsidR="00EC3B32" w:rsidRDefault="00EC3B32" w:rsidP="00EC3B32">
      <w:pPr>
        <w:pStyle w:val="Nagwek2"/>
        <w:rPr>
          <w:rFonts w:eastAsia="Times New Roman" w:cs="Times New Roman"/>
          <w:lang w:eastAsia="pl-PL"/>
        </w:rPr>
      </w:pPr>
      <w:bookmarkStart w:id="11" w:name="_Toc485105803"/>
      <w:r>
        <w:rPr>
          <w:rFonts w:eastAsia="Times New Roman" w:cs="Times New Roman"/>
          <w:lang w:eastAsia="pl-PL"/>
        </w:rPr>
        <w:t>3.4. Mierniki efektywności odpowiadające celom programu</w:t>
      </w:r>
      <w:bookmarkEnd w:id="11"/>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liczba dziewcząt w populacji określonej w programie w danym roku kalendarzowym;</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liczba odbiorców spotkań edukacyjno-zdrowotnych, w tym rodziców, dziewcząt i chłopców z danego rocznika;</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liczba dziewcząt objętych programem szczepień:</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liczba dziewcząt, które otrzymały 1 dawkę szczepionki,</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liczba dziewcząt, które otrzymały 2 dawki szczepionki,</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liczba dziewcząt, które otrzymały 3 dawki szczepionki,</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liczba dziewcząt, których nie zaszczepiono z powodu przeciwwskazań zdrowotnych;</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ocena poziomu wiedzy młodzieży dotyczącej chorób przenoszonych drogą płciową za pomocą testu (załącznik nr 2 do programu)</w:t>
      </w:r>
      <w:r w:rsidR="000134E1">
        <w:rPr>
          <w:rFonts w:ascii="Times New Roman" w:eastAsia="Times New Roman" w:hAnsi="Times New Roman" w:cs="Times New Roman"/>
          <w:sz w:val="24"/>
          <w:szCs w:val="24"/>
          <w:lang w:eastAsia="pl-PL"/>
        </w:rPr>
        <w:t xml:space="preserve"> - przeprowadzony dwukrotnie: przed i po realizacji działań edukacyjnych.</w:t>
      </w:r>
    </w:p>
    <w:p w:rsidR="00EC3B32" w:rsidRDefault="00EC3B32" w:rsidP="00EC3B32">
      <w:pPr>
        <w:pStyle w:val="Nagwek1"/>
        <w:rPr>
          <w:rFonts w:eastAsia="Times New Roman" w:cs="Times New Roman"/>
          <w:lang w:eastAsia="pl-PL"/>
        </w:rPr>
      </w:pPr>
      <w:bookmarkStart w:id="12" w:name="_Toc485105804"/>
      <w:r>
        <w:rPr>
          <w:rFonts w:eastAsia="Times New Roman" w:cs="Times New Roman"/>
          <w:lang w:eastAsia="pl-PL"/>
        </w:rPr>
        <w:t>4. Adresaci programu</w:t>
      </w:r>
      <w:bookmarkEnd w:id="12"/>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Program zdrowotny będzie realizowany w okresie od 2017r. do 2021 i obejmie w 2017r.:</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młodzież (dziewczęta i chłopcy) z rocznika 2001, 2002 i 2003 oraz ich rodziców uczestniczących w spotkaniu edukacyjno-zdrowotnym, przeprowadzonym przez realizatora, </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dziewczęta z rocznika 2001, 2002 i 2003 (31 dziewcząt) zakwalifikowane do szczepień profilaktycznych przeciw HPV, szczepienia wykonane będą zgodnie z obowiązującą procedurą (badania lekarskie, podanie 3 dawek szczepionek).</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Finansowanie</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W roku 2018 planuje się objęcie szczepieniem dziewczęta z rocznika 2004 i 2005 (razem 32 dziewcząt) a w latach następnych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od 2019r. szczepieniami objęte będą 13 letnie dziewczęta.</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Populacja programu obejmuje wyłącznie osoby zamieszkałe na terenie gminy Łęknica.</w:t>
      </w:r>
    </w:p>
    <w:p w:rsidR="00EC3B32" w:rsidRDefault="00EC3B32" w:rsidP="00EC3B32">
      <w:pPr>
        <w:pStyle w:val="Nagwek2"/>
        <w:rPr>
          <w:rFonts w:eastAsia="Times New Roman" w:cs="Times New Roman"/>
          <w:lang w:eastAsia="pl-PL"/>
        </w:rPr>
      </w:pPr>
      <w:bookmarkStart w:id="13" w:name="_Toc485105805"/>
      <w:r>
        <w:rPr>
          <w:rFonts w:eastAsia="Times New Roman" w:cs="Times New Roman"/>
          <w:lang w:eastAsia="pl-PL"/>
        </w:rPr>
        <w:t>4.1. Oszacowanie populacji, której włączenie do programu jest możliwe</w:t>
      </w:r>
      <w:bookmarkEnd w:id="13"/>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Organizator programu w każdym roku trwania programu obliczać będzie, zgodnie z danymi bazy Rejestru Mieszkańców gminy Łęknica, rzeczywistą liczebność populacji chłopców i dziewcząt oraz ich rodziców.</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Szacowaną liczbę populacji programu w poszczególnych latach jego trwania przedstawia poniższa tabela:</w:t>
      </w:r>
    </w:p>
    <w:tbl>
      <w:tblPr>
        <w:tblStyle w:val="Tabela-Siatka"/>
        <w:tblW w:w="0" w:type="auto"/>
        <w:tblInd w:w="0" w:type="dxa"/>
        <w:tblLook w:val="04A0" w:firstRow="1" w:lastRow="0" w:firstColumn="1" w:lastColumn="0" w:noHBand="0" w:noVBand="1"/>
      </w:tblPr>
      <w:tblGrid>
        <w:gridCol w:w="1243"/>
        <w:gridCol w:w="1548"/>
        <w:gridCol w:w="1409"/>
        <w:gridCol w:w="1684"/>
        <w:gridCol w:w="1686"/>
        <w:gridCol w:w="1718"/>
      </w:tblGrid>
      <w:tr w:rsidR="00EC3B32" w:rsidTr="00EC3B32">
        <w:tc>
          <w:tcPr>
            <w:tcW w:w="1101" w:type="dxa"/>
            <w:tcBorders>
              <w:top w:val="single" w:sz="4" w:space="0" w:color="auto"/>
              <w:left w:val="single" w:sz="4" w:space="0" w:color="auto"/>
              <w:bottom w:val="single" w:sz="4" w:space="0" w:color="auto"/>
              <w:right w:val="single" w:sz="4" w:space="0" w:color="auto"/>
            </w:tcBorders>
            <w:hideMark/>
          </w:tcPr>
          <w:p w:rsidR="00EC3B32" w:rsidRDefault="00EC3B32">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Rocznik</w:t>
            </w:r>
          </w:p>
          <w:p w:rsidR="00EC3B32" w:rsidRDefault="00EC3B32">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urodzenia</w:t>
            </w:r>
          </w:p>
        </w:tc>
        <w:tc>
          <w:tcPr>
            <w:tcW w:w="1559" w:type="dxa"/>
            <w:tcBorders>
              <w:top w:val="single" w:sz="4" w:space="0" w:color="auto"/>
              <w:left w:val="single" w:sz="4" w:space="0" w:color="auto"/>
              <w:bottom w:val="single" w:sz="4" w:space="0" w:color="auto"/>
              <w:right w:val="single" w:sz="4" w:space="0" w:color="auto"/>
            </w:tcBorders>
            <w:hideMark/>
          </w:tcPr>
          <w:p w:rsidR="00EC3B32" w:rsidRDefault="00EC3B32">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Liczba </w:t>
            </w:r>
          </w:p>
          <w:p w:rsidR="00EC3B32" w:rsidRDefault="00EC3B32">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dziewcząt</w:t>
            </w:r>
          </w:p>
        </w:tc>
        <w:tc>
          <w:tcPr>
            <w:tcW w:w="1417" w:type="dxa"/>
            <w:tcBorders>
              <w:top w:val="single" w:sz="4" w:space="0" w:color="auto"/>
              <w:left w:val="single" w:sz="4" w:space="0" w:color="auto"/>
              <w:bottom w:val="single" w:sz="4" w:space="0" w:color="auto"/>
              <w:right w:val="single" w:sz="4" w:space="0" w:color="auto"/>
            </w:tcBorders>
            <w:hideMark/>
          </w:tcPr>
          <w:p w:rsidR="00EC3B32" w:rsidRDefault="00EC3B32">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Liczba chłopców</w:t>
            </w:r>
          </w:p>
        </w:tc>
        <w:tc>
          <w:tcPr>
            <w:tcW w:w="1701"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Liczba rodziców z danego rocznika</w:t>
            </w:r>
          </w:p>
        </w:tc>
        <w:tc>
          <w:tcPr>
            <w:tcW w:w="1701" w:type="dxa"/>
            <w:tcBorders>
              <w:top w:val="single" w:sz="4" w:space="0" w:color="auto"/>
              <w:left w:val="single" w:sz="4" w:space="0" w:color="auto"/>
              <w:bottom w:val="single" w:sz="4" w:space="0" w:color="auto"/>
              <w:right w:val="single" w:sz="4" w:space="0" w:color="auto"/>
            </w:tcBorders>
            <w:hideMark/>
          </w:tcPr>
          <w:p w:rsidR="00EC3B32" w:rsidRDefault="00EC3B32">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Razem populacja objęta edukacją</w:t>
            </w:r>
          </w:p>
        </w:tc>
        <w:tc>
          <w:tcPr>
            <w:tcW w:w="1733" w:type="dxa"/>
            <w:tcBorders>
              <w:top w:val="single" w:sz="4" w:space="0" w:color="auto"/>
              <w:left w:val="single" w:sz="4" w:space="0" w:color="auto"/>
              <w:bottom w:val="single" w:sz="4" w:space="0" w:color="auto"/>
              <w:right w:val="single" w:sz="4" w:space="0" w:color="auto"/>
            </w:tcBorders>
            <w:hideMark/>
          </w:tcPr>
          <w:p w:rsidR="00EC3B32" w:rsidRDefault="00EC3B32">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Rok Realizacji programu</w:t>
            </w:r>
          </w:p>
        </w:tc>
      </w:tr>
      <w:tr w:rsidR="00EC3B32" w:rsidTr="00EC3B32">
        <w:tc>
          <w:tcPr>
            <w:tcW w:w="1101" w:type="dxa"/>
            <w:tcBorders>
              <w:top w:val="single" w:sz="4" w:space="0" w:color="auto"/>
              <w:left w:val="single" w:sz="4" w:space="0" w:color="auto"/>
              <w:bottom w:val="single" w:sz="4" w:space="0" w:color="auto"/>
              <w:right w:val="single" w:sz="4" w:space="0" w:color="auto"/>
            </w:tcBorders>
            <w:hideMark/>
          </w:tcPr>
          <w:p w:rsidR="00EC3B32" w:rsidRDefault="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2001</w:t>
            </w:r>
          </w:p>
          <w:p w:rsidR="00EC3B32" w:rsidRDefault="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2002</w:t>
            </w:r>
          </w:p>
          <w:p w:rsidR="00EC3B32" w:rsidRDefault="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2003</w:t>
            </w:r>
          </w:p>
        </w:tc>
        <w:tc>
          <w:tcPr>
            <w:tcW w:w="1559"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p>
        </w:tc>
        <w:tc>
          <w:tcPr>
            <w:tcW w:w="1417"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42</w:t>
            </w:r>
          </w:p>
          <w:p w:rsidR="00EC3B32" w:rsidRDefault="00EC3B32">
            <w:pPr>
              <w:jc w:val="center"/>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144</w:t>
            </w:r>
          </w:p>
          <w:p w:rsidR="00EC3B32" w:rsidRDefault="00EC3B32">
            <w:pPr>
              <w:jc w:val="center"/>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217</w:t>
            </w:r>
          </w:p>
        </w:tc>
        <w:tc>
          <w:tcPr>
            <w:tcW w:w="1733"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2017</w:t>
            </w:r>
          </w:p>
        </w:tc>
      </w:tr>
      <w:tr w:rsidR="00EC3B32" w:rsidTr="00EC3B32">
        <w:tc>
          <w:tcPr>
            <w:tcW w:w="1101" w:type="dxa"/>
            <w:tcBorders>
              <w:top w:val="single" w:sz="4" w:space="0" w:color="auto"/>
              <w:left w:val="single" w:sz="4" w:space="0" w:color="auto"/>
              <w:bottom w:val="single" w:sz="4" w:space="0" w:color="auto"/>
              <w:right w:val="single" w:sz="4" w:space="0" w:color="auto"/>
            </w:tcBorders>
          </w:tcPr>
          <w:p w:rsidR="00EC3B32" w:rsidRDefault="00EC3B32">
            <w:pPr>
              <w:jc w:val="both"/>
              <w:rPr>
                <w:rFonts w:ascii="Times New Roman" w:eastAsia="Times New Roman" w:hAnsi="Times New Roman" w:cs="Times New Roman"/>
                <w:sz w:val="24"/>
                <w:szCs w:val="24"/>
                <w:lang w:eastAsia="pl-PL"/>
              </w:rPr>
            </w:pPr>
          </w:p>
          <w:p w:rsidR="00EC3B32" w:rsidRDefault="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2004</w:t>
            </w:r>
          </w:p>
          <w:p w:rsidR="00EC3B32" w:rsidRDefault="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2005</w:t>
            </w:r>
          </w:p>
        </w:tc>
        <w:tc>
          <w:tcPr>
            <w:tcW w:w="1559"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p>
        </w:tc>
        <w:tc>
          <w:tcPr>
            <w:tcW w:w="1417"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w:t>
            </w:r>
          </w:p>
        </w:tc>
        <w:tc>
          <w:tcPr>
            <w:tcW w:w="1701"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132</w:t>
            </w:r>
          </w:p>
        </w:tc>
        <w:tc>
          <w:tcPr>
            <w:tcW w:w="1701"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w:t>
            </w:r>
          </w:p>
        </w:tc>
        <w:tc>
          <w:tcPr>
            <w:tcW w:w="1733"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2018</w:t>
            </w:r>
          </w:p>
        </w:tc>
      </w:tr>
      <w:tr w:rsidR="00EC3B32" w:rsidTr="00EC3B32">
        <w:tc>
          <w:tcPr>
            <w:tcW w:w="1101" w:type="dxa"/>
            <w:tcBorders>
              <w:top w:val="single" w:sz="4" w:space="0" w:color="auto"/>
              <w:left w:val="single" w:sz="4" w:space="0" w:color="auto"/>
              <w:bottom w:val="single" w:sz="4" w:space="0" w:color="auto"/>
              <w:right w:val="single" w:sz="4" w:space="0" w:color="auto"/>
            </w:tcBorders>
          </w:tcPr>
          <w:p w:rsidR="00EC3B32" w:rsidRDefault="00EC3B32">
            <w:pPr>
              <w:jc w:val="both"/>
              <w:rPr>
                <w:rFonts w:ascii="Times New Roman" w:eastAsia="Times New Roman" w:hAnsi="Times New Roman" w:cs="Times New Roman"/>
                <w:sz w:val="24"/>
                <w:szCs w:val="24"/>
                <w:lang w:eastAsia="pl-PL"/>
              </w:rPr>
            </w:pPr>
          </w:p>
          <w:p w:rsidR="00EC3B32" w:rsidRDefault="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2006</w:t>
            </w:r>
          </w:p>
        </w:tc>
        <w:tc>
          <w:tcPr>
            <w:tcW w:w="1559"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tc>
        <w:tc>
          <w:tcPr>
            <w:tcW w:w="1417"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1701"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56</w:t>
            </w:r>
          </w:p>
        </w:tc>
        <w:tc>
          <w:tcPr>
            <w:tcW w:w="1701"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84</w:t>
            </w:r>
          </w:p>
        </w:tc>
        <w:tc>
          <w:tcPr>
            <w:tcW w:w="1733"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2019</w:t>
            </w:r>
          </w:p>
        </w:tc>
      </w:tr>
      <w:tr w:rsidR="00EC3B32" w:rsidTr="00EC3B32">
        <w:tc>
          <w:tcPr>
            <w:tcW w:w="1101" w:type="dxa"/>
            <w:tcBorders>
              <w:top w:val="single" w:sz="4" w:space="0" w:color="auto"/>
              <w:left w:val="single" w:sz="4" w:space="0" w:color="auto"/>
              <w:bottom w:val="single" w:sz="4" w:space="0" w:color="auto"/>
              <w:right w:val="single" w:sz="4" w:space="0" w:color="auto"/>
            </w:tcBorders>
          </w:tcPr>
          <w:p w:rsidR="00EC3B32" w:rsidRDefault="00EC3B32">
            <w:pPr>
              <w:jc w:val="both"/>
              <w:rPr>
                <w:rFonts w:ascii="Times New Roman" w:eastAsia="Times New Roman" w:hAnsi="Times New Roman" w:cs="Times New Roman"/>
                <w:sz w:val="24"/>
                <w:szCs w:val="24"/>
                <w:lang w:eastAsia="pl-PL"/>
              </w:rPr>
            </w:pPr>
          </w:p>
          <w:p w:rsidR="00EC3B32" w:rsidRDefault="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2007</w:t>
            </w:r>
          </w:p>
        </w:tc>
        <w:tc>
          <w:tcPr>
            <w:tcW w:w="1559"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c>
          <w:tcPr>
            <w:tcW w:w="1417"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tc>
        <w:tc>
          <w:tcPr>
            <w:tcW w:w="1701"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68</w:t>
            </w:r>
          </w:p>
        </w:tc>
        <w:tc>
          <w:tcPr>
            <w:tcW w:w="1701"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102</w:t>
            </w:r>
          </w:p>
        </w:tc>
        <w:tc>
          <w:tcPr>
            <w:tcW w:w="1733"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w:t>
            </w:r>
          </w:p>
        </w:tc>
      </w:tr>
      <w:tr w:rsidR="00EC3B32" w:rsidTr="00EC3B32">
        <w:tc>
          <w:tcPr>
            <w:tcW w:w="1101" w:type="dxa"/>
            <w:tcBorders>
              <w:top w:val="single" w:sz="4" w:space="0" w:color="auto"/>
              <w:left w:val="single" w:sz="4" w:space="0" w:color="auto"/>
              <w:bottom w:val="single" w:sz="4" w:space="0" w:color="auto"/>
              <w:right w:val="single" w:sz="4" w:space="0" w:color="auto"/>
            </w:tcBorders>
          </w:tcPr>
          <w:p w:rsidR="00EC3B32" w:rsidRDefault="00EC3B32">
            <w:pPr>
              <w:jc w:val="both"/>
              <w:rPr>
                <w:rFonts w:ascii="Times New Roman" w:eastAsia="Times New Roman" w:hAnsi="Times New Roman" w:cs="Times New Roman"/>
                <w:sz w:val="24"/>
                <w:szCs w:val="24"/>
                <w:lang w:eastAsia="pl-PL"/>
              </w:rPr>
            </w:pPr>
          </w:p>
          <w:p w:rsidR="00EC3B32" w:rsidRDefault="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2008</w:t>
            </w:r>
          </w:p>
        </w:tc>
        <w:tc>
          <w:tcPr>
            <w:tcW w:w="1559"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1417"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p>
        </w:tc>
        <w:tc>
          <w:tcPr>
            <w:tcW w:w="1701"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w:t>
            </w:r>
          </w:p>
        </w:tc>
        <w:tc>
          <w:tcPr>
            <w:tcW w:w="1701"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w:t>
            </w:r>
          </w:p>
        </w:tc>
        <w:tc>
          <w:tcPr>
            <w:tcW w:w="1733" w:type="dxa"/>
            <w:tcBorders>
              <w:top w:val="single" w:sz="4" w:space="0" w:color="auto"/>
              <w:left w:val="single" w:sz="4" w:space="0" w:color="auto"/>
              <w:bottom w:val="single" w:sz="4" w:space="0" w:color="auto"/>
              <w:right w:val="single" w:sz="4" w:space="0" w:color="auto"/>
            </w:tcBorders>
          </w:tcPr>
          <w:p w:rsidR="00EC3B32" w:rsidRDefault="00EC3B32">
            <w:pPr>
              <w:jc w:val="center"/>
              <w:rPr>
                <w:rFonts w:ascii="Times New Roman" w:eastAsia="Times New Roman" w:hAnsi="Times New Roman" w:cs="Times New Roman"/>
                <w:sz w:val="24"/>
                <w:szCs w:val="24"/>
                <w:lang w:eastAsia="pl-PL"/>
              </w:rPr>
            </w:pPr>
          </w:p>
          <w:p w:rsidR="00EC3B32" w:rsidRDefault="00EC3B3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w:t>
            </w:r>
          </w:p>
        </w:tc>
      </w:tr>
    </w:tbl>
    <w:p w:rsidR="00EC3B32" w:rsidRDefault="00EC3B32" w:rsidP="00EC3B32">
      <w:pPr>
        <w:jc w:val="both"/>
        <w:rPr>
          <w:rFonts w:ascii="Times New Roman" w:eastAsia="Times New Roman" w:hAnsi="Times New Roman" w:cs="Times New Roman"/>
          <w:sz w:val="24"/>
          <w:szCs w:val="24"/>
          <w:lang w:eastAsia="pl-PL"/>
        </w:rPr>
      </w:pP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Opracowanie własne na p</w:t>
      </w:r>
      <w:r w:rsidR="00A71D45">
        <w:rPr>
          <w:rFonts w:ascii="Times New Roman" w:eastAsia="Times New Roman" w:hAnsi="Times New Roman" w:cs="Times New Roman"/>
          <w:sz w:val="24"/>
          <w:szCs w:val="24"/>
          <w:lang w:eastAsia="pl-PL"/>
        </w:rPr>
        <w:t>odstawie Rejestru  Mieszkańców g</w:t>
      </w:r>
      <w:r>
        <w:rPr>
          <w:rFonts w:ascii="Times New Roman" w:eastAsia="Times New Roman" w:hAnsi="Times New Roman" w:cs="Times New Roman"/>
          <w:sz w:val="24"/>
          <w:szCs w:val="24"/>
          <w:lang w:eastAsia="pl-PL"/>
        </w:rPr>
        <w:t>miny Łęknica.</w:t>
      </w:r>
    </w:p>
    <w:p w:rsidR="00EC3B32" w:rsidRDefault="00EC3B32" w:rsidP="00EC3B32">
      <w:pPr>
        <w:jc w:val="both"/>
        <w:rPr>
          <w:rFonts w:ascii="Times New Roman" w:eastAsia="Times New Roman" w:hAnsi="Times New Roman" w:cs="Times New Roman"/>
          <w:sz w:val="24"/>
          <w:szCs w:val="24"/>
          <w:lang w:eastAsia="pl-PL"/>
        </w:rPr>
      </w:pPr>
    </w:p>
    <w:p w:rsidR="00EC3B32" w:rsidRDefault="00EC3B32" w:rsidP="00EC3B32">
      <w:pPr>
        <w:pStyle w:val="Nagwek2"/>
        <w:rPr>
          <w:rFonts w:eastAsia="Times New Roman" w:cs="Times New Roman"/>
          <w:lang w:eastAsia="pl-PL"/>
        </w:rPr>
      </w:pPr>
      <w:bookmarkStart w:id="14" w:name="_Toc485105806"/>
      <w:r>
        <w:rPr>
          <w:rFonts w:eastAsia="Times New Roman" w:cs="Times New Roman"/>
          <w:lang w:eastAsia="pl-PL"/>
        </w:rPr>
        <w:t>4.2. Tryb zapraszania do programu</w:t>
      </w:r>
      <w:bookmarkEnd w:id="14"/>
    </w:p>
    <w:p w:rsidR="00320A0B" w:rsidRPr="006F0B26" w:rsidRDefault="00EC3B32" w:rsidP="00320A0B">
      <w:pPr>
        <w:spacing w:after="0"/>
        <w:jc w:val="both"/>
        <w:rPr>
          <w:rFonts w:ascii="Times New Roman" w:hAnsi="Times New Roman" w:cs="Times New Roman"/>
          <w:color w:val="000000"/>
          <w:sz w:val="24"/>
        </w:rPr>
      </w:pPr>
      <w:r>
        <w:rPr>
          <w:rFonts w:ascii="Times New Roman" w:eastAsia="Times New Roman" w:hAnsi="Times New Roman" w:cs="Times New Roman"/>
          <w:sz w:val="24"/>
          <w:szCs w:val="24"/>
          <w:lang w:eastAsia="pl-PL"/>
        </w:rPr>
        <w:t>W celu zapewnienia jak największej frekwencji w programie informacja dotycząca jego realizacji i warunków uczestnictwa przekazana zostanie do rodziców/opiekunów prawnych młodzieży za pośrednictwem szkół, jak również środków masowego przekazu (strona internetowa Urzędu Miejskiego, plakaty, dzienniki elektroniczne w szkołach, w których funkcjonują).</w:t>
      </w:r>
      <w:r w:rsidR="00320A0B" w:rsidRPr="00320A0B">
        <w:rPr>
          <w:rFonts w:ascii="Times New Roman" w:eastAsia="Times New Roman" w:hAnsi="Times New Roman" w:cs="Times New Roman"/>
          <w:sz w:val="24"/>
          <w:szCs w:val="24"/>
          <w:lang w:eastAsia="pl-PL"/>
        </w:rPr>
        <w:t xml:space="preserve"> </w:t>
      </w:r>
      <w:r w:rsidR="00320A0B" w:rsidRPr="006F0B26">
        <w:rPr>
          <w:rFonts w:ascii="Times New Roman" w:eastAsia="Times New Roman" w:hAnsi="Times New Roman" w:cs="Times New Roman"/>
          <w:sz w:val="24"/>
          <w:szCs w:val="24"/>
          <w:lang w:eastAsia="pl-PL"/>
        </w:rPr>
        <w:t xml:space="preserve">Zaproszenia skierowane będą do rodziców/ opiekunów prawnych i młodzieży. </w:t>
      </w:r>
      <w:r w:rsidR="00320A0B" w:rsidRPr="006F0B26">
        <w:rPr>
          <w:rFonts w:ascii="Times New Roman" w:hAnsi="Times New Roman" w:cs="Times New Roman"/>
          <w:color w:val="000000"/>
          <w:sz w:val="24"/>
        </w:rPr>
        <w:t xml:space="preserve">W ramach działań uzupełniających stosowane będą interwencje, takie jak np. kontakt telefoniczny, korespondencja mailingowa. </w:t>
      </w:r>
      <w:r w:rsidR="00320A0B">
        <w:rPr>
          <w:rFonts w:ascii="Times New Roman" w:hAnsi="Times New Roman" w:cs="Times New Roman"/>
          <w:color w:val="000000"/>
          <w:sz w:val="24"/>
        </w:rPr>
        <w:t>Młodzież</w:t>
      </w:r>
      <w:r w:rsidR="00320A0B" w:rsidRPr="006F0B26">
        <w:rPr>
          <w:rFonts w:ascii="Times New Roman" w:hAnsi="Times New Roman" w:cs="Times New Roman"/>
          <w:color w:val="000000"/>
          <w:sz w:val="24"/>
        </w:rPr>
        <w:t xml:space="preserve"> zostanie poinformowana o akcji w trakcie zajęć szkolnych (np. godzin wychowawczych), a ich rodzice – podczas wywiadówek oraz innych spotkań z gronem pedagogicznym.</w:t>
      </w:r>
    </w:p>
    <w:p w:rsidR="00EC3B32" w:rsidRDefault="00EC3B32" w:rsidP="00EC3B32">
      <w:pPr>
        <w:jc w:val="both"/>
        <w:rPr>
          <w:rFonts w:ascii="Times New Roman" w:eastAsia="Times New Roman" w:hAnsi="Times New Roman" w:cs="Times New Roman"/>
          <w:sz w:val="24"/>
          <w:szCs w:val="24"/>
          <w:lang w:eastAsia="pl-PL"/>
        </w:rPr>
      </w:pPr>
    </w:p>
    <w:p w:rsidR="00EC3B32" w:rsidRDefault="00EC3B32" w:rsidP="00EC3B32">
      <w:pPr>
        <w:pStyle w:val="Nagwek1"/>
        <w:rPr>
          <w:rFonts w:eastAsia="Times New Roman" w:cs="Times New Roman"/>
          <w:lang w:eastAsia="pl-PL"/>
        </w:rPr>
      </w:pPr>
      <w:bookmarkStart w:id="15" w:name="_Toc485105807"/>
      <w:r>
        <w:rPr>
          <w:rFonts w:eastAsia="Times New Roman" w:cs="Times New Roman"/>
          <w:lang w:eastAsia="pl-PL"/>
        </w:rPr>
        <w:lastRenderedPageBreak/>
        <w:t>5. Organizacja programu</w:t>
      </w:r>
      <w:bookmarkEnd w:id="15"/>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Realizator programu, wyłoniony będzie zgodnie z obowiązującymi przepisami prawa, w drodze  konkursu ofert.</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Przeprowadzenie spotkań edukacyjno-zdrowotnych. Realizator zostanie zobowiązany po zawarciu umowy do przedstawienia scenariusza spotkania edukacyjno-zdrowotnego.</w:t>
      </w:r>
    </w:p>
    <w:p w:rsidR="00C30C1E" w:rsidRPr="00A7565B" w:rsidRDefault="00C30C1E" w:rsidP="00914C90">
      <w:pPr>
        <w:pStyle w:val="Tekstprzypisukocowego"/>
        <w:spacing w:line="276" w:lineRule="auto"/>
        <w:ind w:left="360"/>
        <w:jc w:val="both"/>
        <w:rPr>
          <w:rFonts w:ascii="Times New Roman" w:hAnsi="Times New Roman" w:cs="Times New Roman"/>
          <w:b/>
          <w:sz w:val="24"/>
          <w:szCs w:val="24"/>
        </w:rPr>
      </w:pPr>
      <w:r w:rsidRPr="00A7565B">
        <w:rPr>
          <w:rFonts w:ascii="Times New Roman" w:hAnsi="Times New Roman" w:cs="Times New Roman"/>
          <w:b/>
          <w:sz w:val="24"/>
          <w:szCs w:val="24"/>
        </w:rPr>
        <w:t>Tematyka spotkania:</w:t>
      </w:r>
    </w:p>
    <w:p w:rsidR="00C30C1E" w:rsidRDefault="00C30C1E" w:rsidP="00914C90">
      <w:pPr>
        <w:pStyle w:val="Tekstprzypisukocowego"/>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Zwiększenie wiedzy i świadomości rodziców i młodzieży na temat ryzykownych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i chorób przenoszonych drogą płciową w tym zakażeń wirusem brodawczaka ludzkiego z uwzględnieniem danych epidemiologicznych dla regionu.</w:t>
      </w:r>
    </w:p>
    <w:p w:rsidR="00C30C1E" w:rsidRDefault="00C30C1E" w:rsidP="00914C90">
      <w:pPr>
        <w:pStyle w:val="Tekstprzypisukocowego"/>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Propagowanie nawyku systematycznego wykonywania badań profilaktycznych celem wykrywania chorób nowotworowych wśród młodzieży oraz matek młodzieży objętych programem szczepień przeciwko HPV. </w:t>
      </w:r>
    </w:p>
    <w:p w:rsidR="00C30C1E" w:rsidRDefault="00C30C1E" w:rsidP="00914C90">
      <w:pPr>
        <w:pStyle w:val="Tekstprzypisukocowego"/>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Zapoznanie rodziców/opiekunów prawnych z działaniem szczepionki przeciw wirusowi brodawczaka ludzkiego (HPV) oraz przedstawienie schematu i terminu szczepień. </w:t>
      </w:r>
    </w:p>
    <w:p w:rsidR="00C30C1E" w:rsidRPr="00A7565B" w:rsidRDefault="00C30C1E" w:rsidP="00C30C1E">
      <w:pPr>
        <w:pStyle w:val="Tekstprzypisukocowego"/>
        <w:ind w:left="360"/>
        <w:jc w:val="both"/>
        <w:rPr>
          <w:rFonts w:ascii="Times New Roman" w:hAnsi="Times New Roman" w:cs="Times New Roman"/>
          <w:b/>
          <w:sz w:val="24"/>
          <w:szCs w:val="24"/>
        </w:rPr>
      </w:pPr>
      <w:r w:rsidRPr="00A7565B">
        <w:rPr>
          <w:rFonts w:ascii="Times New Roman" w:hAnsi="Times New Roman" w:cs="Times New Roman"/>
          <w:b/>
          <w:sz w:val="24"/>
          <w:szCs w:val="24"/>
        </w:rPr>
        <w:t>Forma spotkania:</w:t>
      </w:r>
    </w:p>
    <w:p w:rsidR="00C30C1E" w:rsidRDefault="00320A0B" w:rsidP="00320A0B">
      <w:pPr>
        <w:spacing w:after="0"/>
        <w:ind w:left="284"/>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a)</w:t>
      </w:r>
      <w:r w:rsidR="00C30C1E">
        <w:rPr>
          <w:rFonts w:ascii="Times New Roman" w:hAnsi="Times New Roman" w:cs="Times New Roman"/>
          <w:sz w:val="24"/>
          <w:szCs w:val="24"/>
        </w:rPr>
        <w:t xml:space="preserve"> </w:t>
      </w:r>
      <w:r>
        <w:rPr>
          <w:rFonts w:ascii="Times New Roman" w:hAnsi="Times New Roman" w:cs="Times New Roman"/>
          <w:sz w:val="24"/>
          <w:szCs w:val="24"/>
        </w:rPr>
        <w:t>p</w:t>
      </w:r>
      <w:r w:rsidR="00C30C1E">
        <w:rPr>
          <w:rFonts w:ascii="Times New Roman" w:hAnsi="Times New Roman" w:cs="Times New Roman"/>
          <w:sz w:val="24"/>
          <w:szCs w:val="24"/>
        </w:rPr>
        <w:t>rzeprowadzenie testu</w:t>
      </w:r>
      <w:r w:rsidR="00C30C1E" w:rsidRPr="00C30C1E">
        <w:rPr>
          <w:rFonts w:ascii="Times New Roman" w:eastAsia="Times New Roman" w:hAnsi="Times New Roman" w:cs="Times New Roman"/>
          <w:sz w:val="24"/>
          <w:szCs w:val="24"/>
          <w:lang w:eastAsia="pl-PL"/>
        </w:rPr>
        <w:t xml:space="preserve"> </w:t>
      </w:r>
      <w:r w:rsidR="00C30C1E">
        <w:rPr>
          <w:rFonts w:ascii="Times New Roman" w:eastAsia="Times New Roman" w:hAnsi="Times New Roman" w:cs="Times New Roman"/>
          <w:sz w:val="24"/>
          <w:szCs w:val="24"/>
          <w:lang w:eastAsia="pl-PL"/>
        </w:rPr>
        <w:t xml:space="preserve"> dwukrotnie: przed i po realizacji działań edukacyjnych.</w:t>
      </w:r>
    </w:p>
    <w:p w:rsidR="00C30C1E" w:rsidRDefault="00914C90" w:rsidP="00320A0B">
      <w:pPr>
        <w:pStyle w:val="Tekstprzypisukocowego"/>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oraz </w:t>
      </w:r>
      <w:r w:rsidR="00320A0B">
        <w:rPr>
          <w:rFonts w:ascii="Times New Roman" w:hAnsi="Times New Roman" w:cs="Times New Roman"/>
          <w:sz w:val="24"/>
          <w:szCs w:val="24"/>
        </w:rPr>
        <w:t xml:space="preserve"> ankiety na końcu,</w:t>
      </w:r>
    </w:p>
    <w:p w:rsidR="00C30C1E" w:rsidRPr="00914C90" w:rsidRDefault="00320A0B" w:rsidP="00320A0B">
      <w:pPr>
        <w:pStyle w:val="Tekstprzypisukocowego"/>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 </w:t>
      </w:r>
      <w:r w:rsidR="00C30C1E">
        <w:rPr>
          <w:rFonts w:ascii="Times New Roman" w:hAnsi="Times New Roman" w:cs="Times New Roman"/>
          <w:sz w:val="24"/>
          <w:szCs w:val="24"/>
        </w:rPr>
        <w:t xml:space="preserve"> </w:t>
      </w:r>
      <w:r>
        <w:rPr>
          <w:rFonts w:ascii="Times New Roman" w:hAnsi="Times New Roman" w:cs="Times New Roman"/>
          <w:sz w:val="24"/>
          <w:szCs w:val="24"/>
        </w:rPr>
        <w:t>d</w:t>
      </w:r>
      <w:r w:rsidR="00C30C1E">
        <w:rPr>
          <w:rFonts w:ascii="Times New Roman" w:hAnsi="Times New Roman" w:cs="Times New Roman"/>
          <w:sz w:val="24"/>
          <w:szCs w:val="24"/>
        </w:rPr>
        <w:t>ostosowanie narzędzi i materiałów do wieku i liczby uczestników konferencji.</w:t>
      </w:r>
    </w:p>
    <w:p w:rsidR="00320A0B" w:rsidRDefault="00320A0B" w:rsidP="00EC3B32">
      <w:pPr>
        <w:jc w:val="both"/>
        <w:rPr>
          <w:rFonts w:ascii="Times New Roman" w:eastAsia="Times New Roman" w:hAnsi="Times New Roman" w:cs="Times New Roman"/>
          <w:sz w:val="24"/>
          <w:szCs w:val="24"/>
          <w:lang w:eastAsia="pl-PL"/>
        </w:rPr>
      </w:pP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3. Wykonanie szczepień dla dziewcząt objętych programem w schemacie 3 dawkowym zgodnie z obowiązującymi przepisami i zaleceniami producenta.</w:t>
      </w:r>
    </w:p>
    <w:p w:rsidR="00EC3B32" w:rsidRDefault="00EC3B32" w:rsidP="00EC3B32">
      <w:pPr>
        <w:pStyle w:val="Nagwek2"/>
        <w:rPr>
          <w:rFonts w:eastAsia="Times New Roman" w:cs="Times New Roman"/>
          <w:lang w:eastAsia="pl-PL"/>
        </w:rPr>
      </w:pPr>
      <w:bookmarkStart w:id="16" w:name="_Toc485105808"/>
      <w:r>
        <w:rPr>
          <w:rFonts w:eastAsia="Times New Roman" w:cs="Times New Roman"/>
          <w:lang w:eastAsia="pl-PL"/>
        </w:rPr>
        <w:t>5.1. Części składowe, etapy i działania organizacyjne</w:t>
      </w:r>
      <w:bookmarkEnd w:id="16"/>
    </w:p>
    <w:p w:rsidR="00A12E4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Wybór organizatora p</w:t>
      </w:r>
      <w:r w:rsidR="00A12E42">
        <w:rPr>
          <w:rFonts w:ascii="Times New Roman" w:eastAsia="Times New Roman" w:hAnsi="Times New Roman" w:cs="Times New Roman"/>
          <w:sz w:val="24"/>
          <w:szCs w:val="24"/>
          <w:lang w:eastAsia="pl-PL"/>
        </w:rPr>
        <w:t>rogramu w drodze konkursu ofert ogłoszonego przez Burmistrza Łęknicy na podstawie art. 48b ustawy z dnia 27 sierpnia 2004r. o świadczeniach opieki zdrowotnej finansowanych ze środków publicznych.</w:t>
      </w:r>
    </w:p>
    <w:p w:rsidR="00A12E4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Realizator po zawarciu umowy zobowiązany będzie do przedstawienia scenariusza spotkania edukacyjno-zdrowotnego. </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Realizator musi spełniać wszystkie kryteria zawarte w konkursie, wynikające przede wszystkim z konieczności spełnienia wymogów dotyczących personelu medycznego dokonującego kwalifikacji do szczepień oraz samych szczepień, a także wymogów pomieszczenia (punkt szczepień), w którym będą odbywać się szczepienia.</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Przeprowadzenie kampanii informacyjnej dotyczącej programu. Urząd Miejski w Łęknicy: strony internetowe Urzędu Miejskiego, tablice informacyjne, plakaty. Zespół Szkół Publicznych w Łęknicy: przekaz informacji</w:t>
      </w:r>
      <w:r w:rsidR="00A71D45">
        <w:rPr>
          <w:rFonts w:ascii="Times New Roman" w:eastAsia="Times New Roman" w:hAnsi="Times New Roman" w:cs="Times New Roman"/>
          <w:sz w:val="24"/>
          <w:szCs w:val="24"/>
          <w:lang w:eastAsia="pl-PL"/>
        </w:rPr>
        <w:t xml:space="preserve"> poprzez dziennik elektroniczny, lekcje wychowawcze, wywiadówki.</w:t>
      </w:r>
    </w:p>
    <w:p w:rsidR="00F000E3"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Wdrożenie szczepienia dziewcząt. Realizacja szczepień w poszczególnych latach trwania programu. Dziewczęta z populacji objętej programem zostaną zaproszone do wzięcia udziału </w:t>
      </w:r>
      <w:r>
        <w:rPr>
          <w:rFonts w:ascii="Times New Roman" w:eastAsia="Times New Roman" w:hAnsi="Times New Roman" w:cs="Times New Roman"/>
          <w:sz w:val="24"/>
          <w:szCs w:val="24"/>
          <w:lang w:eastAsia="pl-PL"/>
        </w:rPr>
        <w:lastRenderedPageBreak/>
        <w:t xml:space="preserve">w programie - szczepienie będzie dobrowolne ale istnieje konieczność uzyskania pisemnej zgody rodziców/opiekunów prawnych (załącznik nr 1 do programu). </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Następnie przeprowadzone będzie badanie i kwalifikacja do szczepienia, a później szczepienie zgodne z obowiązującą procedurą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podanie 3 dawek w schemacie 0-2-6 miesięcy.</w:t>
      </w:r>
    </w:p>
    <w:p w:rsidR="00A12E42" w:rsidRDefault="006F0B26"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Sposób badania kwalifikacyjnego: </w:t>
      </w:r>
      <w:r w:rsidR="009544BB">
        <w:rPr>
          <w:rFonts w:ascii="Times New Roman" w:eastAsia="Times New Roman" w:hAnsi="Times New Roman" w:cs="Times New Roman"/>
          <w:sz w:val="24"/>
          <w:szCs w:val="24"/>
          <w:lang w:eastAsia="pl-PL"/>
        </w:rPr>
        <w:t>a</w:t>
      </w:r>
      <w:r w:rsidR="009544BB" w:rsidRPr="009544BB">
        <w:rPr>
          <w:rFonts w:ascii="Times New Roman" w:eastAsia="Times New Roman" w:hAnsi="Times New Roman" w:cs="Times New Roman"/>
          <w:sz w:val="24"/>
          <w:szCs w:val="24"/>
          <w:lang w:eastAsia="pl-PL"/>
        </w:rPr>
        <w:t>kcja szczepień będzie prowadzona z zachowaniem wszelkich warunków fachowych i sanitarnych określonych dla tej procedury medycznej wynikających z obowiązujących norm i przepisów prawa. Podanie szczepionki zostanie poprzedzone lekarskim badaniem kwalifikacyjnym w celu wykluczenia przeciwwskazań do wykonania szczepienia ochronnego nie później niż 24 godzi</w:t>
      </w:r>
      <w:r w:rsidR="0098042A">
        <w:rPr>
          <w:rFonts w:ascii="Times New Roman" w:eastAsia="Times New Roman" w:hAnsi="Times New Roman" w:cs="Times New Roman"/>
          <w:sz w:val="24"/>
          <w:szCs w:val="24"/>
          <w:lang w:eastAsia="pl-PL"/>
        </w:rPr>
        <w:t>ny przed planowaną iniekcją. Badanie kwalifikacyjne będzie obejmowało wywiad, badanie przedmiotowe oraz w razie konieczności badanie dodatkowe.</w:t>
      </w:r>
      <w:r w:rsidR="009544BB" w:rsidRPr="009544BB">
        <w:rPr>
          <w:rFonts w:ascii="Times New Roman" w:eastAsia="Times New Roman" w:hAnsi="Times New Roman" w:cs="Times New Roman"/>
          <w:sz w:val="24"/>
          <w:szCs w:val="24"/>
          <w:lang w:eastAsia="pl-PL"/>
        </w:rPr>
        <w:t xml:space="preserve"> W pomieszczeniach, w których przeprowadzi się szczepienia będą się znajdowały instalacje oraz wyposażenie wymagane dla gabinetów zabiegowych, tzn. umywalka z baterią z ciepłą i zimną wodą, dozownik z mydłem w płynie oraz płynem dezynfekcyjnym, pojemniki z ręcznikami jednorazowego użytku oraz na ręczniki zużyte. Utylizacja zużytego sprzętu medycznego i materiałów będzie wykonywana zgodnie z obowiązującymi normami i przepisami prawa. Zgodnie w wymaganiami ogólnobudowlanymi pomieszczenia i urządzenia będą umożliwiały ich mycie oraz dezynfekcję</w:t>
      </w:r>
      <w:r w:rsidR="009544BB">
        <w:rPr>
          <w:rFonts w:ascii="Times New Roman" w:eastAsia="Times New Roman" w:hAnsi="Times New Roman" w:cs="Times New Roman"/>
          <w:sz w:val="24"/>
          <w:szCs w:val="24"/>
          <w:lang w:eastAsia="pl-PL"/>
        </w:rPr>
        <w:t>.</w:t>
      </w:r>
    </w:p>
    <w:p w:rsidR="009544BB" w:rsidRDefault="009544BB" w:rsidP="00EC3B32">
      <w:pPr>
        <w:jc w:val="both"/>
        <w:rPr>
          <w:rFonts w:ascii="Times New Roman" w:eastAsia="Times New Roman" w:hAnsi="Times New Roman" w:cs="Times New Roman"/>
          <w:sz w:val="24"/>
          <w:szCs w:val="24"/>
          <w:lang w:eastAsia="pl-PL"/>
        </w:rPr>
      </w:pPr>
      <w:r w:rsidRPr="009544BB">
        <w:rPr>
          <w:rFonts w:ascii="Times New Roman" w:eastAsia="Times New Roman" w:hAnsi="Times New Roman" w:cs="Times New Roman"/>
          <w:sz w:val="24"/>
          <w:szCs w:val="24"/>
          <w:lang w:eastAsia="pl-PL"/>
        </w:rPr>
        <w:t>W razie wystąpienia czasowych przeciwwskazań związanych np. z chorobą zostanie wyznaczony kolejny termin wizyty. Ponadto w trakcie konsultacji lekarskiej każdy rodzic lub opiekun prawny zostanie poinformowany o zagrożeniach związanych z zakażeniami HPV, powikłaniach, o samym szczepieniu oraz możliwej reakcji organizmu na podaną szczepionkę.</w:t>
      </w:r>
    </w:p>
    <w:p w:rsidR="00881548" w:rsidRPr="00881548" w:rsidRDefault="00881548" w:rsidP="00881548">
      <w:pPr>
        <w:jc w:val="both"/>
        <w:rPr>
          <w:rFonts w:ascii="Times New Roman" w:eastAsia="Times New Roman" w:hAnsi="Times New Roman" w:cs="Times New Roman"/>
          <w:sz w:val="24"/>
          <w:szCs w:val="24"/>
          <w:lang w:eastAsia="pl-PL"/>
        </w:rPr>
      </w:pPr>
      <w:r w:rsidRPr="00881548">
        <w:rPr>
          <w:rFonts w:ascii="Times New Roman" w:eastAsia="Times New Roman" w:hAnsi="Times New Roman" w:cs="Times New Roman"/>
          <w:sz w:val="24"/>
          <w:szCs w:val="24"/>
          <w:lang w:eastAsia="pl-PL"/>
        </w:rPr>
        <w:t>Przeciwwskazania do szczepień:</w:t>
      </w:r>
    </w:p>
    <w:p w:rsidR="00881548" w:rsidRPr="00881548" w:rsidRDefault="00881548" w:rsidP="00881548">
      <w:pPr>
        <w:pStyle w:val="Akapitzlist"/>
        <w:numPr>
          <w:ilvl w:val="0"/>
          <w:numId w:val="1"/>
        </w:numPr>
        <w:jc w:val="both"/>
        <w:rPr>
          <w:rFonts w:ascii="Times New Roman" w:eastAsia="Times New Roman" w:hAnsi="Times New Roman" w:cs="Times New Roman"/>
          <w:sz w:val="24"/>
          <w:szCs w:val="24"/>
          <w:lang w:eastAsia="pl-PL"/>
        </w:rPr>
      </w:pPr>
      <w:r w:rsidRPr="00881548">
        <w:rPr>
          <w:rFonts w:ascii="Times New Roman" w:eastAsia="Times New Roman" w:hAnsi="Times New Roman" w:cs="Times New Roman"/>
          <w:sz w:val="24"/>
          <w:szCs w:val="24"/>
          <w:lang w:eastAsia="pl-PL"/>
        </w:rPr>
        <w:t>dziewczęta poniżej 10 lat z uwagi na brak danych bezpieczeństwa stosowania i immunogenności u pacjentek tej grupy wiekowej,</w:t>
      </w:r>
    </w:p>
    <w:p w:rsidR="00881548" w:rsidRPr="00881548" w:rsidRDefault="00881548" w:rsidP="00881548">
      <w:pPr>
        <w:pStyle w:val="Akapitzlist"/>
        <w:numPr>
          <w:ilvl w:val="0"/>
          <w:numId w:val="1"/>
        </w:numPr>
        <w:jc w:val="both"/>
        <w:rPr>
          <w:rFonts w:ascii="Times New Roman" w:eastAsia="Times New Roman" w:hAnsi="Times New Roman" w:cs="Times New Roman"/>
          <w:sz w:val="24"/>
          <w:szCs w:val="24"/>
          <w:lang w:eastAsia="pl-PL"/>
        </w:rPr>
      </w:pPr>
      <w:r w:rsidRPr="00881548">
        <w:rPr>
          <w:rFonts w:ascii="Times New Roman" w:eastAsia="Times New Roman" w:hAnsi="Times New Roman" w:cs="Times New Roman"/>
          <w:sz w:val="24"/>
          <w:szCs w:val="24"/>
          <w:lang w:eastAsia="pl-PL"/>
        </w:rPr>
        <w:t>ciąża ze względu na brak badań ukierunkowanych na podawanie szczepionki kobietom w ciąży,</w:t>
      </w:r>
    </w:p>
    <w:p w:rsidR="00881548" w:rsidRPr="00881548" w:rsidRDefault="00881548" w:rsidP="00881548">
      <w:pPr>
        <w:pStyle w:val="Akapitzlist"/>
        <w:numPr>
          <w:ilvl w:val="0"/>
          <w:numId w:val="1"/>
        </w:numPr>
        <w:jc w:val="both"/>
        <w:rPr>
          <w:rFonts w:ascii="Times New Roman" w:eastAsia="Times New Roman" w:hAnsi="Times New Roman" w:cs="Times New Roman"/>
          <w:sz w:val="24"/>
          <w:szCs w:val="24"/>
          <w:lang w:eastAsia="pl-PL"/>
        </w:rPr>
      </w:pPr>
      <w:r w:rsidRPr="00881548">
        <w:rPr>
          <w:rFonts w:ascii="Times New Roman" w:eastAsia="Times New Roman" w:hAnsi="Times New Roman" w:cs="Times New Roman"/>
          <w:sz w:val="24"/>
          <w:szCs w:val="24"/>
          <w:lang w:eastAsia="pl-PL"/>
        </w:rPr>
        <w:t>osoby z uczuleniem na którykolwiek ze składników szczepionki,</w:t>
      </w:r>
    </w:p>
    <w:p w:rsidR="00881548" w:rsidRPr="00881548" w:rsidRDefault="00881548" w:rsidP="00881548">
      <w:pPr>
        <w:pStyle w:val="Akapitzlist"/>
        <w:numPr>
          <w:ilvl w:val="0"/>
          <w:numId w:val="1"/>
        </w:numPr>
        <w:jc w:val="both"/>
        <w:rPr>
          <w:rFonts w:ascii="Times New Roman" w:eastAsia="Times New Roman" w:hAnsi="Times New Roman" w:cs="Times New Roman"/>
          <w:sz w:val="24"/>
          <w:szCs w:val="24"/>
          <w:lang w:eastAsia="pl-PL"/>
        </w:rPr>
      </w:pPr>
      <w:r w:rsidRPr="00881548">
        <w:rPr>
          <w:rFonts w:ascii="Times New Roman" w:eastAsia="Times New Roman" w:hAnsi="Times New Roman" w:cs="Times New Roman"/>
          <w:sz w:val="24"/>
          <w:szCs w:val="24"/>
          <w:lang w:eastAsia="pl-PL"/>
        </w:rPr>
        <w:t>osoby, u których występuje wysoka gorączka; niewysoka gorączka lub zakażenie górnych dróg oddechowych nie jest przeciwwskazaniem do szczepienia,</w:t>
      </w:r>
    </w:p>
    <w:p w:rsidR="00881548" w:rsidRPr="00881548" w:rsidRDefault="00881548" w:rsidP="00881548">
      <w:pPr>
        <w:pStyle w:val="Akapitzlist"/>
        <w:numPr>
          <w:ilvl w:val="0"/>
          <w:numId w:val="1"/>
        </w:numPr>
        <w:jc w:val="both"/>
        <w:rPr>
          <w:rFonts w:ascii="Times New Roman" w:eastAsia="Times New Roman" w:hAnsi="Times New Roman" w:cs="Times New Roman"/>
          <w:sz w:val="24"/>
          <w:szCs w:val="24"/>
          <w:lang w:eastAsia="pl-PL"/>
        </w:rPr>
      </w:pPr>
      <w:r w:rsidRPr="00881548">
        <w:rPr>
          <w:rFonts w:ascii="Times New Roman" w:eastAsia="Times New Roman" w:hAnsi="Times New Roman" w:cs="Times New Roman"/>
          <w:sz w:val="24"/>
          <w:szCs w:val="24"/>
          <w:lang w:eastAsia="pl-PL"/>
        </w:rPr>
        <w:t>szczepionka może być stosowana w okresie karmienia piersią wyłącznie, gdy potencjalne korzyści z jego stosowania przeważają nad potencjalnym ryzykiem,</w:t>
      </w:r>
    </w:p>
    <w:p w:rsidR="00881548" w:rsidRDefault="00881548" w:rsidP="00881548">
      <w:pPr>
        <w:pStyle w:val="Akapitzlist"/>
        <w:numPr>
          <w:ilvl w:val="0"/>
          <w:numId w:val="1"/>
        </w:numPr>
        <w:jc w:val="both"/>
        <w:rPr>
          <w:rFonts w:ascii="Times New Roman" w:eastAsia="Times New Roman" w:hAnsi="Times New Roman" w:cs="Times New Roman"/>
          <w:sz w:val="24"/>
          <w:szCs w:val="24"/>
          <w:lang w:eastAsia="pl-PL"/>
        </w:rPr>
      </w:pPr>
      <w:r w:rsidRPr="00881548">
        <w:rPr>
          <w:rFonts w:ascii="Times New Roman" w:eastAsia="Times New Roman" w:hAnsi="Times New Roman" w:cs="Times New Roman"/>
          <w:sz w:val="24"/>
          <w:szCs w:val="24"/>
          <w:lang w:eastAsia="pl-PL"/>
        </w:rPr>
        <w:t>brak danych na temat stosowania szczepionki u osób z obniżoną odpornością, np. u pacjentek z HIV lub otrz</w:t>
      </w:r>
      <w:r>
        <w:rPr>
          <w:rFonts w:ascii="Times New Roman" w:eastAsia="Times New Roman" w:hAnsi="Times New Roman" w:cs="Times New Roman"/>
          <w:sz w:val="24"/>
          <w:szCs w:val="24"/>
          <w:lang w:eastAsia="pl-PL"/>
        </w:rPr>
        <w:t>ymujących leki immunosupresyjne.</w:t>
      </w:r>
    </w:p>
    <w:p w:rsidR="00881548" w:rsidRPr="00881548" w:rsidRDefault="00881548" w:rsidP="00881548">
      <w:pPr>
        <w:pStyle w:val="Akapitzli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Dziewczęta kwalifikować będzie lekarz.</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Realizator będzie zobowiązany umową do prowadzenia dokumentacji medyczn</w:t>
      </w:r>
      <w:r w:rsidR="00881548">
        <w:rPr>
          <w:rFonts w:ascii="Times New Roman" w:eastAsia="Times New Roman" w:hAnsi="Times New Roman" w:cs="Times New Roman"/>
          <w:sz w:val="24"/>
          <w:szCs w:val="24"/>
          <w:lang w:eastAsia="pl-PL"/>
        </w:rPr>
        <w:t xml:space="preserve">ej programu, w której powinna zostać także odnotowana informacja o przeprowadzeniu </w:t>
      </w:r>
      <w:r w:rsidR="0098042A">
        <w:rPr>
          <w:rFonts w:ascii="Times New Roman" w:eastAsia="Times New Roman" w:hAnsi="Times New Roman" w:cs="Times New Roman"/>
          <w:sz w:val="24"/>
          <w:szCs w:val="24"/>
          <w:lang w:eastAsia="pl-PL"/>
        </w:rPr>
        <w:t xml:space="preserve">badań kwalifikacyjnych </w:t>
      </w:r>
      <w:r w:rsidR="00881548">
        <w:rPr>
          <w:rFonts w:ascii="Times New Roman" w:eastAsia="Times New Roman" w:hAnsi="Times New Roman" w:cs="Times New Roman"/>
          <w:sz w:val="24"/>
          <w:szCs w:val="24"/>
          <w:lang w:eastAsia="pl-PL"/>
        </w:rPr>
        <w:t>oraz zarejestrowana in</w:t>
      </w:r>
      <w:r w:rsidR="0098042A">
        <w:rPr>
          <w:rFonts w:ascii="Times New Roman" w:eastAsia="Times New Roman" w:hAnsi="Times New Roman" w:cs="Times New Roman"/>
          <w:sz w:val="24"/>
          <w:szCs w:val="24"/>
          <w:lang w:eastAsia="pl-PL"/>
        </w:rPr>
        <w:t>formacja o niepożądanych objawach</w:t>
      </w:r>
      <w:r w:rsidR="00881548">
        <w:rPr>
          <w:rFonts w:ascii="Times New Roman" w:eastAsia="Times New Roman" w:hAnsi="Times New Roman" w:cs="Times New Roman"/>
          <w:sz w:val="24"/>
          <w:szCs w:val="24"/>
          <w:lang w:eastAsia="pl-PL"/>
        </w:rPr>
        <w:t xml:space="preserve"> poszczepiennych.</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5. Coroczne przedstawienie przez realizatora programu informacji z realizacji programu.</w:t>
      </w:r>
    </w:p>
    <w:p w:rsidR="00EC3B32" w:rsidRDefault="00EC3B32" w:rsidP="00EC3B32">
      <w:pPr>
        <w:pStyle w:val="Nagwek2"/>
        <w:rPr>
          <w:rFonts w:eastAsia="Times New Roman" w:cs="Times New Roman"/>
          <w:lang w:eastAsia="pl-PL"/>
        </w:rPr>
      </w:pPr>
      <w:bookmarkStart w:id="17" w:name="_Toc485105809"/>
      <w:r>
        <w:rPr>
          <w:rFonts w:eastAsia="Times New Roman" w:cs="Times New Roman"/>
          <w:lang w:eastAsia="pl-PL"/>
        </w:rPr>
        <w:t>5.2. Planowane interwencje</w:t>
      </w:r>
      <w:bookmarkEnd w:id="17"/>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Dziewczęta spełniające kryteria uprawniające do uczestnictwa w szczepieniach będą zaszczepione szczepionką przeciwko HPV w trzydawkowym cyklu szczepień, zgodnie z zaleceniami producenta.</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Szczepionka </w:t>
      </w:r>
      <w:proofErr w:type="spellStart"/>
      <w:r>
        <w:rPr>
          <w:rFonts w:ascii="Times New Roman" w:eastAsia="Times New Roman" w:hAnsi="Times New Roman" w:cs="Times New Roman"/>
          <w:sz w:val="24"/>
          <w:szCs w:val="24"/>
          <w:lang w:eastAsia="pl-PL"/>
        </w:rPr>
        <w:t>dwuwalentna</w:t>
      </w:r>
      <w:proofErr w:type="spellEnd"/>
      <w:r>
        <w:rPr>
          <w:rFonts w:ascii="Times New Roman" w:eastAsia="Times New Roman" w:hAnsi="Times New Roman" w:cs="Times New Roman"/>
          <w:sz w:val="24"/>
          <w:szCs w:val="24"/>
          <w:lang w:eastAsia="pl-PL"/>
        </w:rPr>
        <w:t xml:space="preserve"> firmy GSK – </w:t>
      </w:r>
      <w:proofErr w:type="spellStart"/>
      <w:r>
        <w:rPr>
          <w:rFonts w:ascii="Times New Roman" w:eastAsia="Times New Roman" w:hAnsi="Times New Roman" w:cs="Times New Roman"/>
          <w:sz w:val="24"/>
          <w:szCs w:val="24"/>
          <w:lang w:eastAsia="pl-PL"/>
        </w:rPr>
        <w:t>Cervarix</w:t>
      </w:r>
      <w:proofErr w:type="spellEnd"/>
      <w:r>
        <w:rPr>
          <w:rFonts w:ascii="Times New Roman" w:eastAsia="Times New Roman" w:hAnsi="Times New Roman" w:cs="Times New Roman"/>
          <w:sz w:val="24"/>
          <w:szCs w:val="24"/>
          <w:lang w:eastAsia="pl-PL"/>
        </w:rPr>
        <w:t>, skierowana przeciwko HPV 16 i HPV 18. Potwierdzono skuteczność szczepień w profilaktyce przetrwałego (tzn. utrzymującego się ponad 6 miesięcy) zakażenia HPV u kobiet po 25 roku życia. Zalecany schemat szczepień 0, 1, 6 miesięcy. Szczepionka jest zarejestrowana do stosowania dla kobiet i dziewcząt w wieku powyżej 9 lat.</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Szczepionka </w:t>
      </w:r>
      <w:proofErr w:type="spellStart"/>
      <w:r>
        <w:rPr>
          <w:rFonts w:ascii="Times New Roman" w:eastAsia="Times New Roman" w:hAnsi="Times New Roman" w:cs="Times New Roman"/>
          <w:sz w:val="24"/>
          <w:szCs w:val="24"/>
          <w:lang w:eastAsia="pl-PL"/>
        </w:rPr>
        <w:t>czterowalentna</w:t>
      </w:r>
      <w:proofErr w:type="spellEnd"/>
      <w:r>
        <w:rPr>
          <w:rFonts w:ascii="Times New Roman" w:eastAsia="Times New Roman" w:hAnsi="Times New Roman" w:cs="Times New Roman"/>
          <w:sz w:val="24"/>
          <w:szCs w:val="24"/>
          <w:lang w:eastAsia="pl-PL"/>
        </w:rPr>
        <w:t xml:space="preserve"> firmy MSD – </w:t>
      </w:r>
      <w:proofErr w:type="spellStart"/>
      <w:r>
        <w:rPr>
          <w:rFonts w:ascii="Times New Roman" w:eastAsia="Times New Roman" w:hAnsi="Times New Roman" w:cs="Times New Roman"/>
          <w:sz w:val="24"/>
          <w:szCs w:val="24"/>
          <w:lang w:eastAsia="pl-PL"/>
        </w:rPr>
        <w:t>Silgard</w:t>
      </w:r>
      <w:proofErr w:type="spellEnd"/>
      <w:r>
        <w:rPr>
          <w:rFonts w:ascii="Times New Roman" w:eastAsia="Times New Roman" w:hAnsi="Times New Roman" w:cs="Times New Roman"/>
          <w:sz w:val="24"/>
          <w:szCs w:val="24"/>
          <w:lang w:eastAsia="pl-PL"/>
        </w:rPr>
        <w:t>, skierowana przeciwko HPV 16, HPV 18, HPV 6 i HPV 11. Wskazania do szczepień obejmują profilaktykę zakażeń typami 6, 11, 16, 18 w celu zapobiegania wystąpienia zmian przedrakowych szyjki macicy, raka szyjki macicy oraz kłykcin kończystych. Zalecany schemat szczepień 0, 2, 6 miesięcy. Szczepionka jest zarejestrowana do stosowania dla kobiet i dziewcząt w wieku powyżej 9 lat oraz mężczyzn i chłopców w wieku powyżej 9 lat.</w:t>
      </w:r>
      <w:r>
        <w:rPr>
          <w:rStyle w:val="Odwoanieprzypisudolnego"/>
          <w:rFonts w:ascii="Times New Roman" w:eastAsia="Times New Roman" w:hAnsi="Times New Roman" w:cs="Times New Roman"/>
          <w:sz w:val="24"/>
          <w:szCs w:val="24"/>
          <w:lang w:eastAsia="pl-PL"/>
        </w:rPr>
        <w:footnoteReference w:id="12"/>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Szczepionka </w:t>
      </w:r>
      <w:proofErr w:type="spellStart"/>
      <w:r>
        <w:rPr>
          <w:rFonts w:ascii="Times New Roman" w:eastAsia="Times New Roman" w:hAnsi="Times New Roman" w:cs="Times New Roman"/>
          <w:sz w:val="24"/>
          <w:szCs w:val="24"/>
          <w:lang w:eastAsia="pl-PL"/>
        </w:rPr>
        <w:t>dziewięciowalentna</w:t>
      </w:r>
      <w:proofErr w:type="spellEnd"/>
      <w:r>
        <w:rPr>
          <w:rFonts w:ascii="Times New Roman" w:eastAsia="Times New Roman" w:hAnsi="Times New Roman" w:cs="Times New Roman"/>
          <w:sz w:val="24"/>
          <w:szCs w:val="24"/>
          <w:lang w:eastAsia="pl-PL"/>
        </w:rPr>
        <w:t xml:space="preserve"> to nowa szczepionka dopuszczona do obrotu w Unii Europejskiej w czerwcu 2015r., chroniąca przed typami HPV 6, 1, 16, 18, 31, 33, 45, 52, 58.</w:t>
      </w:r>
    </w:p>
    <w:p w:rsidR="00914C90" w:rsidRDefault="00914C90"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Ponieważ szczepionki nie zapewniają ochrony przed wszystkimi onkogennymi typami wirusa HPV szczepieni będą informowani o tym, że szczepienia te  nie zapewniają 100 % ochrony przed rakiem szyjki macicy.</w:t>
      </w:r>
    </w:p>
    <w:p w:rsidR="00EC3B32" w:rsidRDefault="00EC3B32" w:rsidP="00EC3B32">
      <w:pPr>
        <w:pStyle w:val="Nagwek2"/>
        <w:rPr>
          <w:rFonts w:eastAsia="Times New Roman" w:cs="Times New Roman"/>
          <w:lang w:eastAsia="pl-PL"/>
        </w:rPr>
      </w:pPr>
      <w:bookmarkStart w:id="18" w:name="_Toc485105810"/>
      <w:r>
        <w:rPr>
          <w:rFonts w:eastAsia="Times New Roman" w:cs="Times New Roman"/>
          <w:lang w:eastAsia="pl-PL"/>
        </w:rPr>
        <w:t>5.3. Kryteria i sposób kwalifikacji uczestników</w:t>
      </w:r>
      <w:bookmarkEnd w:id="18"/>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Kryteria kwalifikacji do zabiegu szczepień przeciwko HPV:</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mieszkanki gminy Łęknica</w:t>
      </w:r>
      <w:r w:rsidR="0098042A">
        <w:rPr>
          <w:rFonts w:ascii="Times New Roman" w:eastAsia="Times New Roman" w:hAnsi="Times New Roman" w:cs="Times New Roman"/>
          <w:sz w:val="24"/>
          <w:szCs w:val="24"/>
          <w:lang w:eastAsia="pl-PL"/>
        </w:rPr>
        <w:t xml:space="preserve"> (zameldowane na pobyt stały i czasowy na terenie gminy Łęknica)</w:t>
      </w:r>
      <w:r>
        <w:rPr>
          <w:rFonts w:ascii="Times New Roman" w:eastAsia="Times New Roman" w:hAnsi="Times New Roman" w:cs="Times New Roman"/>
          <w:sz w:val="24"/>
          <w:szCs w:val="24"/>
          <w:lang w:eastAsia="pl-PL"/>
        </w:rPr>
        <w:t>;</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wiek dziewcząt (w 2017roku rocznik 2001, 2002, 2003; w 2018r. rocznik 2004 i 2005; od 2019r. dziewczęta w wieku 13 lat);</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uzyskanie pisemnej zgody rodziców/opiekunów prawnych dzieci na dobrowolny udział w programie obejmujący badania kwalifikacyjne i szczepienie (3 dawki);</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brak przeciwwskazań lekarskich.</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Kryteria do części edukacyjnej:</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mieszkańcy gminy Łęknica: chłopcy i dziewczęta, ich rodzice lub opiekunowie prawni (określony rocznik w danym roku realizacji programu).</w:t>
      </w:r>
    </w:p>
    <w:p w:rsidR="00EC3B32" w:rsidRDefault="00EC3B32" w:rsidP="00EC3B32">
      <w:pPr>
        <w:pStyle w:val="Nagwek2"/>
        <w:rPr>
          <w:rFonts w:eastAsia="Times New Roman" w:cs="Times New Roman"/>
          <w:lang w:eastAsia="pl-PL"/>
        </w:rPr>
      </w:pPr>
      <w:bookmarkStart w:id="19" w:name="_Toc485105811"/>
      <w:r>
        <w:rPr>
          <w:rFonts w:eastAsia="Times New Roman" w:cs="Times New Roman"/>
          <w:lang w:eastAsia="pl-PL"/>
        </w:rPr>
        <w:lastRenderedPageBreak/>
        <w:t>5.4. Zasady udzielania świadczeń w ramach programu</w:t>
      </w:r>
      <w:bookmarkEnd w:id="19"/>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Badania lekarskie kwalifikujące do szczepienia oraz szczepienia ochronne będą realizowane w placówkach NZOZ/ZOZ spełniające warunki do wykonywania szczepień ochronnych, po uprzednim uzyskaniu zgody od rodziców/opiekunów prawnych dziewcząt. Szczepienia przeciwko zakażeniom wirusem HPV otrzyma każda dziewczynka spełniająca kryteria programu.</w:t>
      </w:r>
      <w:r w:rsidR="002F1A65">
        <w:rPr>
          <w:rFonts w:ascii="Times New Roman" w:eastAsia="Times New Roman" w:hAnsi="Times New Roman" w:cs="Times New Roman"/>
          <w:sz w:val="24"/>
          <w:szCs w:val="24"/>
          <w:lang w:eastAsia="pl-PL"/>
        </w:rPr>
        <w:t xml:space="preserve"> Wykonanie szczepień (3 dawki) odbędzie się zgodnie ze schematem szczepień (0-2-6 miesięcy) a o ponownej wizycie tj. po 2 i po 6 miesiącach od zaszczepienia realizator pisemnie poinformuje</w:t>
      </w:r>
      <w:r>
        <w:rPr>
          <w:rFonts w:ascii="Times New Roman" w:eastAsia="Times New Roman" w:hAnsi="Times New Roman" w:cs="Times New Roman"/>
          <w:sz w:val="24"/>
          <w:szCs w:val="24"/>
          <w:lang w:eastAsia="pl-PL"/>
        </w:rPr>
        <w:t xml:space="preserve"> </w:t>
      </w:r>
      <w:r w:rsidR="002F1A65">
        <w:rPr>
          <w:rFonts w:ascii="Times New Roman" w:eastAsia="Times New Roman" w:hAnsi="Times New Roman" w:cs="Times New Roman"/>
          <w:sz w:val="24"/>
          <w:szCs w:val="24"/>
          <w:lang w:eastAsia="pl-PL"/>
        </w:rPr>
        <w:t xml:space="preserve">rodziców/opiekunów.  </w:t>
      </w:r>
      <w:r>
        <w:rPr>
          <w:rFonts w:ascii="Times New Roman" w:eastAsia="Times New Roman" w:hAnsi="Times New Roman" w:cs="Times New Roman"/>
          <w:sz w:val="24"/>
          <w:szCs w:val="24"/>
          <w:lang w:eastAsia="pl-PL"/>
        </w:rPr>
        <w:t>Część edukacyjna, skierowana do młodzieży i rodziców zamieszkałych na terenie gminy Łęknica zostanie przeprowadzona w formie spotkań edukacyjno-zdrowotnych dla wybranych roczników w danym roku.</w:t>
      </w:r>
    </w:p>
    <w:p w:rsidR="00EC3B32" w:rsidRDefault="00EC3B32" w:rsidP="00EC3B32">
      <w:pPr>
        <w:pStyle w:val="Nagwek2"/>
        <w:rPr>
          <w:rFonts w:eastAsia="Times New Roman" w:cs="Times New Roman"/>
          <w:lang w:eastAsia="pl-PL"/>
        </w:rPr>
      </w:pPr>
      <w:bookmarkStart w:id="20" w:name="_Toc485105812"/>
      <w:r>
        <w:rPr>
          <w:rFonts w:eastAsia="Times New Roman" w:cs="Times New Roman"/>
          <w:lang w:eastAsia="pl-PL"/>
        </w:rPr>
        <w:t>5.5. Sposób powiązania działań programu ze świadczeniami zdrowotnymi finansowanymi ze środków publicznych</w:t>
      </w:r>
      <w:bookmarkEnd w:id="20"/>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Programie szczepień ochronnych na 2017r. (Dziennik </w:t>
      </w:r>
      <w:proofErr w:type="spellStart"/>
      <w:r>
        <w:rPr>
          <w:rFonts w:ascii="Times New Roman" w:eastAsia="Times New Roman" w:hAnsi="Times New Roman" w:cs="Times New Roman"/>
          <w:sz w:val="24"/>
          <w:szCs w:val="24"/>
          <w:lang w:eastAsia="pl-PL"/>
        </w:rPr>
        <w:t>Urzęd</w:t>
      </w:r>
      <w:proofErr w:type="spellEnd"/>
      <w:r>
        <w:rPr>
          <w:rFonts w:ascii="Times New Roman" w:eastAsia="Times New Roman" w:hAnsi="Times New Roman" w:cs="Times New Roman"/>
          <w:sz w:val="24"/>
          <w:szCs w:val="24"/>
          <w:lang w:eastAsia="pl-PL"/>
        </w:rPr>
        <w:t>. Ministra Zdrowia z 2017r. poz. 1) szczepienia przeciwko ludzkiemu wirusowi brodawczaka (HPV) są w grupie szczepień zalecanych - niefinansowanych ze środków Ministra Zdrowia.</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Realizacja programu odbędzie się na podstawie umowy zawartej z realizatorem czyli podmiotem prowadzącym działalność leczniczą, wyłonionym w drodze konkursu ofert.</w:t>
      </w:r>
    </w:p>
    <w:p w:rsidR="00EC3B32" w:rsidRDefault="00EC3B32" w:rsidP="00EC3B32">
      <w:pPr>
        <w:pStyle w:val="Nagwek2"/>
        <w:rPr>
          <w:rFonts w:eastAsia="Times New Roman" w:cs="Times New Roman"/>
          <w:lang w:eastAsia="pl-PL"/>
        </w:rPr>
      </w:pPr>
      <w:bookmarkStart w:id="21" w:name="_Toc485105813"/>
      <w:r>
        <w:rPr>
          <w:rFonts w:eastAsia="Times New Roman" w:cs="Times New Roman"/>
          <w:lang w:eastAsia="pl-PL"/>
        </w:rPr>
        <w:t>5.6. Sposób zakończenia udziału w programie i możliwości kontynuacji otrzymywania świadczeń zdrowotnych przez uczestników programu, jeżeli istnieją wskazania</w:t>
      </w:r>
      <w:bookmarkEnd w:id="21"/>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Organizator dopuszcza zakończenie programu na każdym jego etapie na życzenie rodzica/opiekuna prawnego dziecka. Za pełne uczestnictwo uznaje się przyjęcie całego cyklu szczepień w przyjętym schemacie 3 dawki.</w:t>
      </w:r>
      <w:r w:rsidR="002F1A65">
        <w:rPr>
          <w:rFonts w:ascii="Times New Roman" w:eastAsia="Times New Roman" w:hAnsi="Times New Roman" w:cs="Times New Roman"/>
          <w:sz w:val="24"/>
          <w:szCs w:val="24"/>
          <w:lang w:eastAsia="pl-PL"/>
        </w:rPr>
        <w:t xml:space="preserve"> Uczestnicy programu zostaną poinformowani przez realizatora o skutkach, jakie niesie ze sobą przerwanie szczepień </w:t>
      </w:r>
      <w:proofErr w:type="spellStart"/>
      <w:r w:rsidR="002F1A65">
        <w:rPr>
          <w:rFonts w:ascii="Times New Roman" w:eastAsia="Times New Roman" w:hAnsi="Times New Roman" w:cs="Times New Roman"/>
          <w:sz w:val="24"/>
          <w:szCs w:val="24"/>
          <w:lang w:eastAsia="pl-PL"/>
        </w:rPr>
        <w:t>tj</w:t>
      </w:r>
      <w:proofErr w:type="spellEnd"/>
      <w:r w:rsidR="002F1A65">
        <w:rPr>
          <w:rFonts w:ascii="Times New Roman" w:eastAsia="Times New Roman" w:hAnsi="Times New Roman" w:cs="Times New Roman"/>
          <w:sz w:val="24"/>
          <w:szCs w:val="24"/>
          <w:lang w:eastAsia="pl-PL"/>
        </w:rPr>
        <w:t xml:space="preserve"> min. brak uzyskania pełnej efektywności szczepienia.</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Uzyskanie świadczeń przez uczestników szczepień w ramach programu jest jednorazowe i nie istnieje możliwość ponownego otrzymania świadczeń lub ich kontynuacji. </w:t>
      </w:r>
    </w:p>
    <w:p w:rsidR="00EC3B32" w:rsidRDefault="00EC3B32" w:rsidP="00EC3B32">
      <w:pPr>
        <w:pStyle w:val="Nagwek2"/>
        <w:rPr>
          <w:rFonts w:eastAsia="Times New Roman" w:cs="Times New Roman"/>
          <w:lang w:eastAsia="pl-PL"/>
        </w:rPr>
      </w:pPr>
      <w:bookmarkStart w:id="22" w:name="_Toc485105814"/>
      <w:r>
        <w:rPr>
          <w:rFonts w:eastAsia="Times New Roman" w:cs="Times New Roman"/>
          <w:lang w:eastAsia="pl-PL"/>
        </w:rPr>
        <w:t>5.7. Bezpieczeństwo planowanych interwencji</w:t>
      </w:r>
      <w:bookmarkEnd w:id="22"/>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Szczepionki przeciw HPV są stosowane na całym świecie jako jeden z podstawowych elementów profilaktyki raka szyjki macicy oraz innych nowotworów wywoływanych przez wirusy HPV. Dotychczas na świecie podano 72 mln dawek szczepionki.</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Prowadzona w EMA (Europejska Agencja Leków) procedura oceny bezpieczeństwa szczepionek przeciw HPV jest związana z opublikowanymi w czasopiśmie „</w:t>
      </w:r>
      <w:proofErr w:type="spellStart"/>
      <w:r>
        <w:rPr>
          <w:rFonts w:ascii="Times New Roman" w:eastAsia="Times New Roman" w:hAnsi="Times New Roman" w:cs="Times New Roman"/>
          <w:sz w:val="24"/>
          <w:szCs w:val="24"/>
          <w:lang w:eastAsia="pl-PL"/>
        </w:rPr>
        <w:t>Clinical</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Rheumatology</w:t>
      </w:r>
      <w:proofErr w:type="spellEnd"/>
      <w:r>
        <w:rPr>
          <w:rFonts w:ascii="Times New Roman" w:eastAsia="Times New Roman" w:hAnsi="Times New Roman" w:cs="Times New Roman"/>
          <w:sz w:val="24"/>
          <w:szCs w:val="24"/>
          <w:lang w:eastAsia="pl-PL"/>
        </w:rPr>
        <w:t>” oraz „</w:t>
      </w:r>
      <w:proofErr w:type="spellStart"/>
      <w:r>
        <w:rPr>
          <w:rFonts w:ascii="Times New Roman" w:eastAsia="Times New Roman" w:hAnsi="Times New Roman" w:cs="Times New Roman"/>
          <w:sz w:val="24"/>
          <w:szCs w:val="24"/>
          <w:lang w:eastAsia="pl-PL"/>
        </w:rPr>
        <w:t>Danish</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Medical</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Journal</w:t>
      </w:r>
      <w:proofErr w:type="spellEnd"/>
      <w:r>
        <w:rPr>
          <w:rFonts w:ascii="Times New Roman" w:eastAsia="Times New Roman" w:hAnsi="Times New Roman" w:cs="Times New Roman"/>
          <w:sz w:val="24"/>
          <w:szCs w:val="24"/>
          <w:lang w:eastAsia="pl-PL"/>
        </w:rPr>
        <w:t xml:space="preserve">” wynikami badań, gdzie potwierdzono występowanie związku czasowego między podaniem szczepionki przeciw HPV a występowaniem dwóch rzadkich zespołów bólu i dysfunkcji autonomicznego układu </w:t>
      </w:r>
      <w:r>
        <w:rPr>
          <w:rFonts w:ascii="Times New Roman" w:eastAsia="Times New Roman" w:hAnsi="Times New Roman" w:cs="Times New Roman"/>
          <w:sz w:val="24"/>
          <w:szCs w:val="24"/>
          <w:lang w:eastAsia="pl-PL"/>
        </w:rPr>
        <w:lastRenderedPageBreak/>
        <w:t>nerwowego. Dotychczas jednak w żadnym przypadku nie potwierdzono występowania związku przyczynowego pomiędzy podaniem szczepionki a pojawieniem się któregokolwiek z wymienionych zespołów chorobowych. Obydwa wymienione schorzenia mogą występować również u osób niezaszczepionych.</w:t>
      </w:r>
      <w:r>
        <w:rPr>
          <w:rStyle w:val="Odwoanieprzypisudolnego"/>
          <w:rFonts w:ascii="Times New Roman" w:eastAsia="Times New Roman" w:hAnsi="Times New Roman" w:cs="Times New Roman"/>
          <w:sz w:val="24"/>
          <w:szCs w:val="24"/>
          <w:lang w:eastAsia="pl-PL"/>
        </w:rPr>
        <w:footnoteReference w:id="13"/>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Obserwujemy niewiele działań niepożądanych (niepożądane odczyny poszczepienne). Po szczepieniu często występuje ból w miejscu wstrzyknięcia, zaczerwienienie, świąd, obrzęk. Odczyny miejscowe nieznacznie częściej występują po podaniu szczepionki </w:t>
      </w:r>
      <w:proofErr w:type="spellStart"/>
      <w:r>
        <w:rPr>
          <w:rFonts w:ascii="Times New Roman" w:eastAsia="Times New Roman" w:hAnsi="Times New Roman" w:cs="Times New Roman"/>
          <w:sz w:val="24"/>
          <w:szCs w:val="24"/>
          <w:lang w:eastAsia="pl-PL"/>
        </w:rPr>
        <w:t>dwuwalentnej</w:t>
      </w:r>
      <w:proofErr w:type="spellEnd"/>
      <w:r>
        <w:rPr>
          <w:rFonts w:ascii="Times New Roman" w:eastAsia="Times New Roman" w:hAnsi="Times New Roman" w:cs="Times New Roman"/>
          <w:sz w:val="24"/>
          <w:szCs w:val="24"/>
          <w:lang w:eastAsia="pl-PL"/>
        </w:rPr>
        <w:t>.</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Wśród objawów ogólnych najczęściej obserwowano zmęczenie, ból głowy i mięśni. Wśród najrzadziej zgłaszanych objawów niepożądanych wymieniono: zaburzenia ze strony układu pokarmowego (nudności, wymioty, biegunka, ból brzucha), odczyny ze strony skóry (rumień, świąd pokrzywka, zawroty głowy i miejscowe zaburzenie czucia). Objawy uboczne są krótkotrwałe i ustępują w ciągu 2-3 dni po szczepieniu. Nie wykazano związku między podaniem szczepionki a występowaniem ciężkich powikłań.</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Nie zaleca się szczepień kobietom ciężarnym, osobom posiadającym w przeszłości reakcje alergiczne w stosunku do drożdży lub jakiegokolwiek składnika formuły szczepionki</w:t>
      </w:r>
      <w:r>
        <w:rPr>
          <w:rStyle w:val="Odwoanieprzypisudolnego"/>
          <w:rFonts w:ascii="Times New Roman" w:eastAsia="Times New Roman" w:hAnsi="Times New Roman" w:cs="Times New Roman"/>
          <w:sz w:val="24"/>
          <w:szCs w:val="24"/>
          <w:lang w:eastAsia="pl-PL"/>
        </w:rPr>
        <w:footnoteReference w:id="14"/>
      </w:r>
      <w:r>
        <w:rPr>
          <w:rFonts w:ascii="Times New Roman" w:eastAsia="Times New Roman" w:hAnsi="Times New Roman" w:cs="Times New Roman"/>
          <w:sz w:val="24"/>
          <w:szCs w:val="24"/>
          <w:lang w:eastAsia="pl-PL"/>
        </w:rPr>
        <w:t>.</w:t>
      </w:r>
    </w:p>
    <w:p w:rsidR="00D65C4F" w:rsidRPr="00320A0B" w:rsidRDefault="00EC3B32" w:rsidP="00320A0B">
      <w:pPr>
        <w:pStyle w:val="Nagwek2"/>
        <w:rPr>
          <w:rFonts w:eastAsia="Times New Roman" w:cs="Times New Roman"/>
          <w:lang w:eastAsia="pl-PL"/>
        </w:rPr>
      </w:pPr>
      <w:bookmarkStart w:id="23" w:name="_Toc485105815"/>
      <w:r>
        <w:rPr>
          <w:rFonts w:eastAsia="Times New Roman" w:cs="Times New Roman"/>
          <w:lang w:eastAsia="pl-PL"/>
        </w:rPr>
        <w:t>5.8. Kompetencje/warunki  niezbędne do realizacji programu</w:t>
      </w:r>
      <w:bookmarkEnd w:id="23"/>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Szczepienia realizowane będą przez podmiot leczniczy wyłoniony w drodze konkursu ofert. Wykonanie szczepienia poprzedzone będzie badaniem lekarskim kwalifikacyjnym w celu wykluczenia przeciwwskazań. </w:t>
      </w:r>
    </w:p>
    <w:p w:rsidR="00F000E3" w:rsidRPr="00D65C4F" w:rsidRDefault="00F000E3" w:rsidP="00F000E3">
      <w:pPr>
        <w:spacing w:after="0" w:line="240" w:lineRule="auto"/>
        <w:jc w:val="both"/>
        <w:rPr>
          <w:rFonts w:ascii="Times New Roman" w:hAnsi="Times New Roman" w:cs="Times New Roman"/>
          <w:sz w:val="24"/>
          <w:szCs w:val="24"/>
          <w:lang w:eastAsia="pl-PL"/>
        </w:rPr>
      </w:pPr>
      <w:r w:rsidRPr="00D65C4F">
        <w:rPr>
          <w:rFonts w:ascii="Times New Roman" w:hAnsi="Times New Roman" w:cs="Times New Roman"/>
          <w:sz w:val="24"/>
          <w:szCs w:val="24"/>
          <w:lang w:eastAsia="pl-PL"/>
        </w:rPr>
        <w:t xml:space="preserve">Szczepienia ochronne powinny być wykonywane przez lekarzy, pielęgniarki lub położne jeżeli odbyły w ramach doskonalenia zawodowego  kurs lub szkolenie w zakresie szczepień ochronnych i uzyskały dokument potwierdzający ukończenie tego kursu lub szkolenia lub uzyskały specjalizację w dziedzinie, w przypadku której ramowy program kształcenia podyplomowego obejmował problematykę szczepień ochronnych na podstawie przepisów </w:t>
      </w:r>
      <w:r w:rsidRPr="00D65C4F">
        <w:rPr>
          <w:rFonts w:ascii="Times New Roman" w:hAnsi="Times New Roman" w:cs="Times New Roman"/>
          <w:sz w:val="24"/>
          <w:szCs w:val="24"/>
          <w:lang w:eastAsia="pl-PL"/>
        </w:rPr>
        <w:br/>
        <w:t xml:space="preserve">o zawodach lekarzy i lekarzy dentysty oraz przepisów o zawodach pielęgniarki i położnej.  </w:t>
      </w:r>
    </w:p>
    <w:p w:rsidR="00F000E3" w:rsidRPr="00D65C4F" w:rsidRDefault="00A71D45" w:rsidP="00D65C4F">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Spotkania edukacyjno-zdrowotne powinny</w:t>
      </w:r>
      <w:r w:rsidR="00F000E3" w:rsidRPr="00D65C4F">
        <w:rPr>
          <w:rFonts w:ascii="Times New Roman" w:hAnsi="Times New Roman" w:cs="Times New Roman"/>
          <w:sz w:val="24"/>
          <w:szCs w:val="24"/>
          <w:lang w:eastAsia="pl-PL"/>
        </w:rPr>
        <w:t xml:space="preserve"> być prowadzon</w:t>
      </w:r>
      <w:r>
        <w:rPr>
          <w:rFonts w:ascii="Times New Roman" w:hAnsi="Times New Roman" w:cs="Times New Roman"/>
          <w:sz w:val="24"/>
          <w:szCs w:val="24"/>
          <w:lang w:eastAsia="pl-PL"/>
        </w:rPr>
        <w:t>e</w:t>
      </w:r>
      <w:r w:rsidR="00F000E3" w:rsidRPr="00D65C4F">
        <w:rPr>
          <w:rFonts w:ascii="Times New Roman" w:hAnsi="Times New Roman" w:cs="Times New Roman"/>
          <w:sz w:val="24"/>
          <w:szCs w:val="24"/>
          <w:lang w:eastAsia="pl-PL"/>
        </w:rPr>
        <w:t xml:space="preserve"> przez osoby posiadające doświadczenia z zakresu profilaktyki szczepień oraz niezbędną wiedzę na temat zakażenia brodawczakiem ludzkim (HPV).</w:t>
      </w:r>
    </w:p>
    <w:p w:rsidR="00EC3B32" w:rsidRDefault="00EC3B32" w:rsidP="00EC3B32">
      <w:pPr>
        <w:jc w:val="both"/>
        <w:rPr>
          <w:rFonts w:ascii="Times New Roman" w:eastAsia="Times New Roman" w:hAnsi="Times New Roman" w:cs="Times New Roman"/>
          <w:sz w:val="24"/>
          <w:szCs w:val="24"/>
          <w:lang w:eastAsia="pl-PL"/>
        </w:rPr>
      </w:pPr>
      <w:r w:rsidRPr="00D65C4F">
        <w:rPr>
          <w:rFonts w:ascii="Times New Roman" w:eastAsia="Times New Roman" w:hAnsi="Times New Roman" w:cs="Times New Roman"/>
          <w:sz w:val="24"/>
          <w:szCs w:val="24"/>
          <w:lang w:eastAsia="pl-PL"/>
        </w:rPr>
        <w:t xml:space="preserve">Podmiot realizujący szczepienia jest zobowiązany do prowadzenia dokumentacji medycznej dotyczącej szczepienia, w tym wydanie osobie poddanej szczepieniu zaświadczenia o wykonaniu zaleconego szczepienia ochronnego oraz sporządzenie rocznych sprawozdań z przeprowadzonych szczepień. Ponadto personel zobowiązany jest do informowania uczestników o skutkach jakie niesie ze sobą ewentualne </w:t>
      </w:r>
      <w:r>
        <w:rPr>
          <w:rFonts w:ascii="Times New Roman" w:eastAsia="Times New Roman" w:hAnsi="Times New Roman" w:cs="Times New Roman"/>
          <w:sz w:val="24"/>
          <w:szCs w:val="24"/>
          <w:lang w:eastAsia="pl-PL"/>
        </w:rPr>
        <w:t>przerwanie kursu szczepień oraz możliwości wystąpienia działań niepożądanych w trakcie cyklu szczepień.</w:t>
      </w:r>
    </w:p>
    <w:p w:rsidR="00FE0610" w:rsidRDefault="00FE0610"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Szczepienia będą wykonywane w gabinecie lekarskim podmiotu leczniczego spełniającego wymagania określone w rozporządzeniu Ministra Zdrowia w sprawie szczegółowych wymagań, jakim powinny odpowiadać pomieszczenia i urządzenia podmiotu wykonującego działalność leczniczą (DZ.U. z 2012r. poz. 739).</w:t>
      </w:r>
    </w:p>
    <w:p w:rsidR="00EC3B32" w:rsidRDefault="00EC3B32" w:rsidP="00EC3B32">
      <w:pPr>
        <w:pStyle w:val="Nagwek2"/>
        <w:rPr>
          <w:rFonts w:eastAsia="Times New Roman" w:cs="Times New Roman"/>
          <w:lang w:eastAsia="pl-PL"/>
        </w:rPr>
      </w:pPr>
      <w:bookmarkStart w:id="24" w:name="_Toc485105816"/>
      <w:r>
        <w:rPr>
          <w:rFonts w:eastAsia="Times New Roman" w:cs="Times New Roman"/>
          <w:lang w:eastAsia="pl-PL"/>
        </w:rPr>
        <w:lastRenderedPageBreak/>
        <w:t>5.9. Dowody skuteczności planowanych działań</w:t>
      </w:r>
      <w:bookmarkEnd w:id="24"/>
    </w:p>
    <w:p w:rsidR="00EC3B32" w:rsidRDefault="00EC3B32" w:rsidP="00EC3B32">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 Opinie ekspertów klinicznych</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Polskie Towarzystwo Ginekologiczne w wydanych Rekomendacjach dotyczących szczepienia przeciwko zakażeniom HPV, a następnie w uzupełnieniu stanowiska wypowiedziało się w przedmiocie skuteczności szczepionek. Badania kliniczne wykazały, że  powoduje u osób zaszczepionych powstanie pamięci immunologicznej, będącej czynnikiem decydującym o długotrwałej skuteczności klinicznej szczepionki przeciw HPV. U kobiet zaszczepionych w wieku  od 15 do  25 lat skuteczność szczepionki </w:t>
      </w:r>
      <w:proofErr w:type="spellStart"/>
      <w:r>
        <w:rPr>
          <w:rFonts w:ascii="Times New Roman" w:eastAsia="Times New Roman" w:hAnsi="Times New Roman" w:cs="Times New Roman"/>
          <w:sz w:val="24"/>
          <w:szCs w:val="24"/>
          <w:lang w:eastAsia="pl-PL"/>
        </w:rPr>
        <w:t>dwuwalntnej</w:t>
      </w:r>
      <w:proofErr w:type="spellEnd"/>
      <w:r>
        <w:rPr>
          <w:rFonts w:ascii="Times New Roman" w:eastAsia="Times New Roman" w:hAnsi="Times New Roman" w:cs="Times New Roman"/>
          <w:sz w:val="24"/>
          <w:szCs w:val="24"/>
          <w:lang w:eastAsia="pl-PL"/>
        </w:rPr>
        <w:t xml:space="preserve"> w analizie końcowej pierwszorzędowej oceniono na 92,9% protekcji przeciwko zmianom HPV 16 i 18 (</w:t>
      </w:r>
      <w:proofErr w:type="spellStart"/>
      <w:r>
        <w:rPr>
          <w:rFonts w:ascii="Times New Roman" w:eastAsia="Times New Roman" w:hAnsi="Times New Roman" w:cs="Times New Roman"/>
          <w:sz w:val="24"/>
          <w:szCs w:val="24"/>
          <w:lang w:eastAsia="pl-PL"/>
        </w:rPr>
        <w:t>Ginekol</w:t>
      </w:r>
      <w:proofErr w:type="spellEnd"/>
      <w:r>
        <w:rPr>
          <w:rFonts w:ascii="Times New Roman" w:eastAsia="Times New Roman" w:hAnsi="Times New Roman" w:cs="Times New Roman"/>
          <w:sz w:val="24"/>
          <w:szCs w:val="24"/>
          <w:lang w:eastAsia="pl-PL"/>
        </w:rPr>
        <w:t>. Pol. 2009,80, 870-876).</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Zalecenia grupy ekspertów dotyczące pierwotnej profilaktyki raka szyjki macicy u dziewcząt  i młodych kobiet zostały opublikowane w nr 4 z 2010 r.  str.360-370 Pediatrii Polskiej - Zaleca się szczepienie przeciwko HPV dziewczętom w wieku 11-12 lat, zaleca się również szczepienia dziewcząt w wieku 13-18 lat, które nie zostały zaszczepione wcześniej, kwalifikacja dziewczynek do szczepienia nie wymaga badania ginekologicznego.  Szczepienie nie zastępuje regularnych badań cytologicznych w kierunku raka szyjki macicy ani stosowania innych metod zapobiegających zakażeniu HPV i innych przenoszonych drogą płciową.</w:t>
      </w:r>
    </w:p>
    <w:p w:rsidR="00EC3B32" w:rsidRDefault="00EC3B32" w:rsidP="00EC3B32">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 Zalecenia, wytyczne, standardy</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Stosowanie szczepień ochronnych zalecają instytucje międzynarodowe, w tym WHO i </w:t>
      </w:r>
      <w:proofErr w:type="spellStart"/>
      <w:r>
        <w:rPr>
          <w:rFonts w:ascii="Times New Roman" w:eastAsia="Times New Roman" w:hAnsi="Times New Roman" w:cs="Times New Roman"/>
          <w:sz w:val="24"/>
          <w:szCs w:val="24"/>
          <w:lang w:eastAsia="pl-PL"/>
        </w:rPr>
        <w:t>European</w:t>
      </w:r>
      <w:proofErr w:type="spellEnd"/>
      <w:r>
        <w:rPr>
          <w:rFonts w:ascii="Times New Roman" w:eastAsia="Times New Roman" w:hAnsi="Times New Roman" w:cs="Times New Roman"/>
          <w:sz w:val="24"/>
          <w:szCs w:val="24"/>
          <w:lang w:eastAsia="pl-PL"/>
        </w:rPr>
        <w:t xml:space="preserve"> Center for </w:t>
      </w:r>
      <w:proofErr w:type="spellStart"/>
      <w:r>
        <w:rPr>
          <w:rFonts w:ascii="Times New Roman" w:eastAsia="Times New Roman" w:hAnsi="Times New Roman" w:cs="Times New Roman"/>
          <w:sz w:val="24"/>
          <w:szCs w:val="24"/>
          <w:lang w:eastAsia="pl-PL"/>
        </w:rPr>
        <w:t>Disease</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Prevention</w:t>
      </w:r>
      <w:proofErr w:type="spellEnd"/>
      <w:r>
        <w:rPr>
          <w:rFonts w:ascii="Times New Roman" w:eastAsia="Times New Roman" w:hAnsi="Times New Roman" w:cs="Times New Roman"/>
          <w:sz w:val="24"/>
          <w:szCs w:val="24"/>
          <w:lang w:eastAsia="pl-PL"/>
        </w:rPr>
        <w:t xml:space="preserve"> and Control (ECDC) oraz polskie m.in.: Polskie Towarzystwo Pediatryczne, Polskie Towarzystwo </w:t>
      </w:r>
      <w:proofErr w:type="spellStart"/>
      <w:r>
        <w:rPr>
          <w:rFonts w:ascii="Times New Roman" w:eastAsia="Times New Roman" w:hAnsi="Times New Roman" w:cs="Times New Roman"/>
          <w:sz w:val="24"/>
          <w:szCs w:val="24"/>
          <w:lang w:eastAsia="pl-PL"/>
        </w:rPr>
        <w:t>Wakcynologii</w:t>
      </w:r>
      <w:proofErr w:type="spellEnd"/>
      <w:r>
        <w:rPr>
          <w:rFonts w:ascii="Times New Roman" w:eastAsia="Times New Roman" w:hAnsi="Times New Roman" w:cs="Times New Roman"/>
          <w:sz w:val="24"/>
          <w:szCs w:val="24"/>
          <w:lang w:eastAsia="pl-PL"/>
        </w:rPr>
        <w:t>, Polskie Towarzystwo Ginekologiczne, Polskie Towarzystwo Medycyny Rodzinnej oraz Kolegium Lekarzy Rodzinnych w Polsce, rekomendując je jako skuteczne działania w zakresie profilaktyki pierwotnej raka szyjki macicy. Rekomendacje podkreślają, że optymalne jest szczepienie jeszcze przed ekspozycją na zakażenie. Wszystkie zalecenia podkreślają, że oprócz immunoprofilaktyki należy zapewnić powszechny i systematyczny udział kobiet w przesiewowych badaniach cytologicznych.</w:t>
      </w:r>
    </w:p>
    <w:p w:rsidR="00EC3B32" w:rsidRDefault="00EC3B32" w:rsidP="00EC3B32">
      <w:pPr>
        <w:jc w:val="both"/>
        <w:rPr>
          <w:rFonts w:ascii="Times New Roman" w:eastAsia="Times New Roman" w:hAnsi="Times New Roman" w:cs="Times New Roman"/>
          <w:sz w:val="24"/>
          <w:szCs w:val="24"/>
          <w:lang w:eastAsia="pl-PL"/>
        </w:rPr>
      </w:pPr>
    </w:p>
    <w:p w:rsidR="00EC3B32" w:rsidRDefault="00EC3B32" w:rsidP="00EC3B32">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 Dowody skuteczności (efektywności klinicznej) oraz efektywności kosztowej</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Przeprowadzone badania  dowodzą, że szczepionka przeciwko HPV zapewnia 100% </w:t>
      </w:r>
      <w:proofErr w:type="spellStart"/>
      <w:r>
        <w:rPr>
          <w:rFonts w:ascii="Times New Roman" w:eastAsia="Times New Roman" w:hAnsi="Times New Roman" w:cs="Times New Roman"/>
          <w:sz w:val="24"/>
          <w:szCs w:val="24"/>
          <w:lang w:eastAsia="pl-PL"/>
        </w:rPr>
        <w:t>serokonwersję</w:t>
      </w:r>
      <w:proofErr w:type="spellEnd"/>
      <w:r>
        <w:rPr>
          <w:rFonts w:ascii="Times New Roman" w:eastAsia="Times New Roman" w:hAnsi="Times New Roman" w:cs="Times New Roman"/>
          <w:sz w:val="24"/>
          <w:szCs w:val="24"/>
          <w:lang w:eastAsia="pl-PL"/>
        </w:rPr>
        <w:t xml:space="preserve"> po trzech dawkach szczepionki i ochronę przed zmianami przedrakowymi spowodowanymi onkogennymi typami wirusa HPV zawartymi w szczepionce. Wprowadzenie szczepień  może doprowadzić do zmniejszenia śmiertelności z powodu raka szyjki macicy i jednocześnie zmniejszyć koszty medyczne i ekonomiczne związane z rozpoznawaniem i leczeniem. </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roku 2009 w Polsce zaszczepiono 12.545 dziewczynek,  koszt wyniósł 9.810.433 zł; w 2010 roku zaszczepiono 17.825 dziewczynek, koszt 15.489.423 zł; w 2011r. zaszczepiono 12.251 dziewczynek, koszt 7.460.322 zł</w:t>
      </w:r>
      <w:r>
        <w:rPr>
          <w:rStyle w:val="Odwoanieprzypisudolnego"/>
          <w:rFonts w:ascii="Times New Roman" w:eastAsia="Times New Roman" w:hAnsi="Times New Roman" w:cs="Times New Roman"/>
          <w:sz w:val="24"/>
          <w:szCs w:val="24"/>
          <w:lang w:eastAsia="pl-PL"/>
        </w:rPr>
        <w:footnoteReference w:id="15"/>
      </w:r>
      <w:r>
        <w:rPr>
          <w:rFonts w:ascii="Times New Roman" w:eastAsia="Times New Roman" w:hAnsi="Times New Roman" w:cs="Times New Roman"/>
          <w:sz w:val="24"/>
          <w:szCs w:val="24"/>
          <w:lang w:eastAsia="pl-PL"/>
        </w:rPr>
        <w:t>.</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Strategia profilaktyki raka szyjki macicy łącząca  szczepienia zapobiegawcze i przesiewowe badania cytologiczne będzie bardziej efektywna ekonomicznie, niż ograniczenie się tylko do badania cytologicznego. Szczepionka przeciwko HPV obejmuje tylko dominujące typy wirusa HPV i nie wyeliminuje w pełni </w:t>
      </w:r>
      <w:proofErr w:type="spellStart"/>
      <w:r>
        <w:rPr>
          <w:rFonts w:ascii="Times New Roman" w:eastAsia="Times New Roman" w:hAnsi="Times New Roman" w:cs="Times New Roman"/>
          <w:sz w:val="24"/>
          <w:szCs w:val="24"/>
          <w:lang w:eastAsia="pl-PL"/>
        </w:rPr>
        <w:t>zachorowań</w:t>
      </w:r>
      <w:proofErr w:type="spellEnd"/>
      <w:r>
        <w:rPr>
          <w:rFonts w:ascii="Times New Roman" w:eastAsia="Times New Roman" w:hAnsi="Times New Roman" w:cs="Times New Roman"/>
          <w:sz w:val="24"/>
          <w:szCs w:val="24"/>
          <w:lang w:eastAsia="pl-PL"/>
        </w:rPr>
        <w:t xml:space="preserve"> na raka szyjki macicy, ale może radykalnie zmniejszyć zachorowalność.</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wielu krajach min. w USA, Wielkiej Brytanii, Niemczech, Słowenii szczepienia dziewczynek przeciwko HPV prowadzone są w ramach szczepień powszechnych.</w:t>
      </w:r>
    </w:p>
    <w:p w:rsidR="00EC3B32" w:rsidRDefault="00EC3B32" w:rsidP="00EC3B32">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 informacje na temat podobnych programów zdrowotnych wykonywanych w gminie zgłaszającej program lub innych jednostkach samorządu terytorialnego</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Poniższa tabela przedstawia samorządowe programy zdrowotne z zakresu profilaktyki brodawczaka ludzkiego realizowane w 2016r. w województwie lubuskim</w:t>
      </w:r>
      <w:r>
        <w:rPr>
          <w:rStyle w:val="Odwoanieprzypisudolnego"/>
          <w:rFonts w:ascii="Times New Roman" w:eastAsia="Times New Roman" w:hAnsi="Times New Roman" w:cs="Times New Roman"/>
          <w:sz w:val="24"/>
          <w:szCs w:val="24"/>
          <w:lang w:eastAsia="pl-PL"/>
        </w:rPr>
        <w:footnoteReference w:id="16"/>
      </w:r>
    </w:p>
    <w:tbl>
      <w:tblPr>
        <w:tblStyle w:val="Tabela-Siatka"/>
        <w:tblW w:w="0" w:type="auto"/>
        <w:tblInd w:w="0" w:type="dxa"/>
        <w:tblLayout w:type="fixed"/>
        <w:tblLook w:val="04A0" w:firstRow="1" w:lastRow="0" w:firstColumn="1" w:lastColumn="0" w:noHBand="0" w:noVBand="1"/>
      </w:tblPr>
      <w:tblGrid>
        <w:gridCol w:w="2802"/>
        <w:gridCol w:w="2454"/>
        <w:gridCol w:w="1449"/>
        <w:gridCol w:w="2583"/>
      </w:tblGrid>
      <w:tr w:rsidR="00EC3B32" w:rsidTr="00EC3B32">
        <w:tc>
          <w:tcPr>
            <w:tcW w:w="2802" w:type="dxa"/>
            <w:tcBorders>
              <w:top w:val="single" w:sz="4" w:space="0" w:color="auto"/>
              <w:left w:val="single" w:sz="4" w:space="0" w:color="auto"/>
              <w:bottom w:val="single" w:sz="4" w:space="0" w:color="auto"/>
              <w:right w:val="single" w:sz="4" w:space="0" w:color="auto"/>
            </w:tcBorders>
            <w:hideMark/>
          </w:tcPr>
          <w:p w:rsidR="00EC3B32" w:rsidRDefault="00EC3B32">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Powiat </w:t>
            </w:r>
          </w:p>
        </w:tc>
        <w:tc>
          <w:tcPr>
            <w:tcW w:w="2454" w:type="dxa"/>
            <w:tcBorders>
              <w:top w:val="single" w:sz="4" w:space="0" w:color="auto"/>
              <w:left w:val="single" w:sz="4" w:space="0" w:color="auto"/>
              <w:bottom w:val="single" w:sz="4" w:space="0" w:color="auto"/>
              <w:right w:val="single" w:sz="4" w:space="0" w:color="auto"/>
            </w:tcBorders>
            <w:hideMark/>
          </w:tcPr>
          <w:p w:rsidR="00EC3B32" w:rsidRDefault="00EC3B32">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Nazwa programu </w:t>
            </w:r>
          </w:p>
        </w:tc>
        <w:tc>
          <w:tcPr>
            <w:tcW w:w="1449" w:type="dxa"/>
            <w:tcBorders>
              <w:top w:val="single" w:sz="4" w:space="0" w:color="auto"/>
              <w:left w:val="single" w:sz="4" w:space="0" w:color="auto"/>
              <w:bottom w:val="single" w:sz="4" w:space="0" w:color="auto"/>
              <w:right w:val="single" w:sz="4" w:space="0" w:color="auto"/>
            </w:tcBorders>
            <w:hideMark/>
          </w:tcPr>
          <w:p w:rsidR="00EC3B32" w:rsidRDefault="00EC3B32">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Okres realizacji </w:t>
            </w:r>
          </w:p>
        </w:tc>
        <w:tc>
          <w:tcPr>
            <w:tcW w:w="2583" w:type="dxa"/>
            <w:tcBorders>
              <w:top w:val="single" w:sz="4" w:space="0" w:color="auto"/>
              <w:left w:val="single" w:sz="4" w:space="0" w:color="auto"/>
              <w:bottom w:val="single" w:sz="4" w:space="0" w:color="auto"/>
              <w:right w:val="single" w:sz="4" w:space="0" w:color="auto"/>
            </w:tcBorders>
            <w:hideMark/>
          </w:tcPr>
          <w:p w:rsidR="00EC3B32" w:rsidRDefault="00EC3B32">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Adresaci </w:t>
            </w:r>
          </w:p>
        </w:tc>
      </w:tr>
      <w:tr w:rsidR="00EC3B32" w:rsidTr="00EC3B32">
        <w:tc>
          <w:tcPr>
            <w:tcW w:w="2802"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Międzyrzecki Gmina Międzyrzecz </w:t>
            </w:r>
          </w:p>
        </w:tc>
        <w:tc>
          <w:tcPr>
            <w:tcW w:w="2454"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Profilaktyka zakażenia wirusem brodawczaka ludzkiego. </w:t>
            </w:r>
          </w:p>
        </w:tc>
        <w:tc>
          <w:tcPr>
            <w:tcW w:w="1449"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02.01.2016r.- 31.12.2016r. </w:t>
            </w:r>
          </w:p>
        </w:tc>
        <w:tc>
          <w:tcPr>
            <w:tcW w:w="2583"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Dziewczęta w wieku 14 lat – Gmina Międzyrzecz   . </w:t>
            </w:r>
          </w:p>
        </w:tc>
      </w:tr>
      <w:tr w:rsidR="00EC3B32" w:rsidTr="00EC3B32">
        <w:tc>
          <w:tcPr>
            <w:tcW w:w="2802"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krośnieński </w:t>
            </w:r>
            <w:r>
              <w:rPr>
                <w:rFonts w:ascii="Times New Roman" w:eastAsia="Times New Roman" w:hAnsi="Times New Roman" w:cs="Times New Roman"/>
                <w:sz w:val="24"/>
                <w:szCs w:val="24"/>
                <w:u w:val="single"/>
                <w:lang w:eastAsia="pl-PL"/>
              </w:rPr>
              <w:t>partnerstwo 7 gmin:</w:t>
            </w:r>
            <w:r>
              <w:rPr>
                <w:rFonts w:ascii="Times New Roman" w:eastAsia="Times New Roman" w:hAnsi="Times New Roman" w:cs="Times New Roman"/>
                <w:sz w:val="24"/>
                <w:szCs w:val="24"/>
                <w:lang w:eastAsia="pl-PL"/>
              </w:rPr>
              <w:t xml:space="preserve"> Bobrowice Bytnica Dąbie Krosno </w:t>
            </w:r>
            <w:proofErr w:type="spellStart"/>
            <w:r>
              <w:rPr>
                <w:rFonts w:ascii="Times New Roman" w:eastAsia="Times New Roman" w:hAnsi="Times New Roman" w:cs="Times New Roman"/>
                <w:sz w:val="24"/>
                <w:szCs w:val="24"/>
                <w:lang w:eastAsia="pl-PL"/>
              </w:rPr>
              <w:t>Odrz</w:t>
            </w:r>
            <w:proofErr w:type="spellEnd"/>
            <w:r>
              <w:rPr>
                <w:rFonts w:ascii="Times New Roman" w:eastAsia="Times New Roman" w:hAnsi="Times New Roman" w:cs="Times New Roman"/>
                <w:sz w:val="24"/>
                <w:szCs w:val="24"/>
                <w:lang w:eastAsia="pl-PL"/>
              </w:rPr>
              <w:t xml:space="preserve">. Gubin o statusie wiejskim Maszewo Gubin o statusie miejskim     </w:t>
            </w:r>
          </w:p>
        </w:tc>
        <w:tc>
          <w:tcPr>
            <w:tcW w:w="2454"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Powiatowy Program Polityki Zdrowotnej pn. „Program Przeciwdziałania Rakowi Szyjki Macicy w Powiecie Krośnieńskim na lata 2015-2020”.   </w:t>
            </w:r>
          </w:p>
        </w:tc>
        <w:tc>
          <w:tcPr>
            <w:tcW w:w="1449"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2015-2020 Planowana realizacja II edycji Programu na lata 2015-2020 w III-IV 2016r. </w:t>
            </w:r>
          </w:p>
        </w:tc>
        <w:tc>
          <w:tcPr>
            <w:tcW w:w="2583"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Mieszkanki gmin uczestniczących w Programie uczęszczające do I klasy gimnazjum.   </w:t>
            </w:r>
          </w:p>
        </w:tc>
      </w:tr>
      <w:tr w:rsidR="00EC3B32" w:rsidTr="00EC3B32">
        <w:tc>
          <w:tcPr>
            <w:tcW w:w="2802"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krośnieński </w:t>
            </w:r>
            <w:r>
              <w:rPr>
                <w:rFonts w:ascii="Times New Roman" w:eastAsia="Times New Roman" w:hAnsi="Times New Roman" w:cs="Times New Roman"/>
                <w:sz w:val="24"/>
                <w:szCs w:val="24"/>
                <w:u w:val="single"/>
                <w:lang w:eastAsia="pl-PL"/>
              </w:rPr>
              <w:t>partnerstwo 6 gmin:</w:t>
            </w:r>
            <w:r>
              <w:rPr>
                <w:rFonts w:ascii="Times New Roman" w:eastAsia="Times New Roman" w:hAnsi="Times New Roman" w:cs="Times New Roman"/>
                <w:sz w:val="24"/>
                <w:szCs w:val="24"/>
                <w:lang w:eastAsia="pl-PL"/>
              </w:rPr>
              <w:t xml:space="preserve"> Bobrowice Bytnica Dąbie Krosno </w:t>
            </w:r>
            <w:proofErr w:type="spellStart"/>
            <w:r>
              <w:rPr>
                <w:rFonts w:ascii="Times New Roman" w:eastAsia="Times New Roman" w:hAnsi="Times New Roman" w:cs="Times New Roman"/>
                <w:sz w:val="24"/>
                <w:szCs w:val="24"/>
                <w:lang w:eastAsia="pl-PL"/>
              </w:rPr>
              <w:t>Odrz</w:t>
            </w:r>
            <w:proofErr w:type="spellEnd"/>
            <w:r>
              <w:rPr>
                <w:rFonts w:ascii="Times New Roman" w:eastAsia="Times New Roman" w:hAnsi="Times New Roman" w:cs="Times New Roman"/>
                <w:sz w:val="24"/>
                <w:szCs w:val="24"/>
                <w:lang w:eastAsia="pl-PL"/>
              </w:rPr>
              <w:t xml:space="preserve">. Gubin o statusie wiejskim Maszewo     </w:t>
            </w:r>
          </w:p>
        </w:tc>
        <w:tc>
          <w:tcPr>
            <w:tcW w:w="2454"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Powiatowy Program Polityki Zdrowotnej pn. „Program Przeciwdziałania Rakowi Szyjki Macicy w Powiecie Krośnieńskim na lata 2015-2020”.                                 </w:t>
            </w:r>
          </w:p>
        </w:tc>
        <w:tc>
          <w:tcPr>
            <w:tcW w:w="1449"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2015-2020 W chwili obecnej realizacja I edycji Programu – planowane podanie dawek uzupełniających w </w:t>
            </w:r>
            <w:r>
              <w:rPr>
                <w:rFonts w:ascii="Times New Roman" w:eastAsia="Times New Roman" w:hAnsi="Times New Roman" w:cs="Times New Roman"/>
                <w:sz w:val="24"/>
                <w:szCs w:val="24"/>
                <w:lang w:eastAsia="pl-PL"/>
              </w:rPr>
              <w:lastRenderedPageBreak/>
              <w:t xml:space="preserve">marcu 2016r. - zamknięcie I edycji programu na lata 2015-2020.                 </w:t>
            </w:r>
          </w:p>
        </w:tc>
        <w:tc>
          <w:tcPr>
            <w:tcW w:w="2583"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Mieszkanki gmin uczestniczących w Programie uczęszczające do I klasy gimnazjum.             </w:t>
            </w:r>
          </w:p>
        </w:tc>
      </w:tr>
      <w:tr w:rsidR="00EC3B32" w:rsidTr="00EC3B32">
        <w:tc>
          <w:tcPr>
            <w:tcW w:w="2802"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świebodziński Gmina Zbąszynek </w:t>
            </w:r>
          </w:p>
        </w:tc>
        <w:tc>
          <w:tcPr>
            <w:tcW w:w="2454"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Gminny Program Profilaktyki Raka Szyjki Macicy, szczepienia przeciw wirusowi HPV typ 16, 18, 6, 11 na lata 2016-2018 </w:t>
            </w:r>
          </w:p>
        </w:tc>
        <w:tc>
          <w:tcPr>
            <w:tcW w:w="1449"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Lata 2016 - 2018 </w:t>
            </w:r>
          </w:p>
        </w:tc>
        <w:tc>
          <w:tcPr>
            <w:tcW w:w="2583"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Dziewczęta w wieku 12 lat. W latach 2016-2018 szczepienia będą obejmowały łącznie 129 dziewcząt. </w:t>
            </w:r>
          </w:p>
        </w:tc>
      </w:tr>
      <w:tr w:rsidR="00EC3B32" w:rsidTr="00EC3B32">
        <w:tc>
          <w:tcPr>
            <w:tcW w:w="2802"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zielonogórski: Urząd Gminy i Miasta Czerwieńsk </w:t>
            </w:r>
          </w:p>
        </w:tc>
        <w:tc>
          <w:tcPr>
            <w:tcW w:w="2454"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Program profilaktyka raka szyjki macicy. </w:t>
            </w:r>
          </w:p>
        </w:tc>
        <w:tc>
          <w:tcPr>
            <w:tcW w:w="1449"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Wieloletni (od 2008 roku). </w:t>
            </w:r>
          </w:p>
        </w:tc>
        <w:tc>
          <w:tcPr>
            <w:tcW w:w="2583"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Dziewczęta 13 i 14 rok życia </w:t>
            </w:r>
          </w:p>
        </w:tc>
      </w:tr>
      <w:tr w:rsidR="00EC3B32" w:rsidTr="00EC3B32">
        <w:tc>
          <w:tcPr>
            <w:tcW w:w="2802"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zielonogórski: Gmina Trzebiechów </w:t>
            </w:r>
          </w:p>
        </w:tc>
        <w:tc>
          <w:tcPr>
            <w:tcW w:w="2454"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Rak szyjki macicy. </w:t>
            </w:r>
          </w:p>
        </w:tc>
        <w:tc>
          <w:tcPr>
            <w:tcW w:w="1449"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Czerwiec 2016 </w:t>
            </w:r>
          </w:p>
        </w:tc>
        <w:tc>
          <w:tcPr>
            <w:tcW w:w="2583"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Dziewczęta 13 lat. </w:t>
            </w:r>
          </w:p>
        </w:tc>
      </w:tr>
      <w:tr w:rsidR="00EC3B32" w:rsidTr="00EC3B32">
        <w:tc>
          <w:tcPr>
            <w:tcW w:w="2802"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zielonogórski: Miasto Zielona Góra na prawach powiatu </w:t>
            </w:r>
          </w:p>
        </w:tc>
        <w:tc>
          <w:tcPr>
            <w:tcW w:w="2454"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Szczepienia przeciwko wirusowi brodawczaka ludzkiego HPV w ramach profilaktyki schorzeń raka szyjki macicy wśród dziewcząt w wieku 12 lat. </w:t>
            </w:r>
          </w:p>
        </w:tc>
        <w:tc>
          <w:tcPr>
            <w:tcW w:w="1449"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Luty – grudzień 2016 rok. </w:t>
            </w:r>
          </w:p>
        </w:tc>
        <w:tc>
          <w:tcPr>
            <w:tcW w:w="2583"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Dziewczęta rocznik 2004 zamieszkujące na terenie miasta Zielona Góra.   </w:t>
            </w:r>
          </w:p>
        </w:tc>
      </w:tr>
      <w:tr w:rsidR="00EC3B32" w:rsidTr="00EC3B32">
        <w:tc>
          <w:tcPr>
            <w:tcW w:w="2802"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zielonogórski: Gmina Świdnica                                             </w:t>
            </w:r>
          </w:p>
        </w:tc>
        <w:tc>
          <w:tcPr>
            <w:tcW w:w="2454"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Gminny program profilaktyki raka szyjki macicy </w:t>
            </w:r>
          </w:p>
        </w:tc>
        <w:tc>
          <w:tcPr>
            <w:tcW w:w="1449"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 2009 </w:t>
            </w:r>
          </w:p>
        </w:tc>
        <w:tc>
          <w:tcPr>
            <w:tcW w:w="2583"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Aktualnie dziewczynki rocznika 2002, zameldowane na stałe w gminie Świdnica.                                   </w:t>
            </w:r>
          </w:p>
        </w:tc>
      </w:tr>
      <w:tr w:rsidR="00EC3B32" w:rsidTr="00EC3B32">
        <w:tc>
          <w:tcPr>
            <w:tcW w:w="2802"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zielonogórski: Gmina Zabór   </w:t>
            </w:r>
          </w:p>
        </w:tc>
        <w:tc>
          <w:tcPr>
            <w:tcW w:w="2454"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Profilaktyka w walce z rakiem szyjki macicy z terenu Gminy Zabór z rocznika 2002, szczepionką HPV </w:t>
            </w:r>
          </w:p>
        </w:tc>
        <w:tc>
          <w:tcPr>
            <w:tcW w:w="1449"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2016 </w:t>
            </w:r>
          </w:p>
        </w:tc>
        <w:tc>
          <w:tcPr>
            <w:tcW w:w="2583"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Dziewczęta z rocznika 2002. </w:t>
            </w:r>
          </w:p>
        </w:tc>
      </w:tr>
      <w:tr w:rsidR="00EC3B32" w:rsidTr="00EC3B32">
        <w:tc>
          <w:tcPr>
            <w:tcW w:w="2802"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żarski </w:t>
            </w:r>
          </w:p>
        </w:tc>
        <w:tc>
          <w:tcPr>
            <w:tcW w:w="2454"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Szczepienia p. HPV </w:t>
            </w:r>
          </w:p>
        </w:tc>
        <w:tc>
          <w:tcPr>
            <w:tcW w:w="1449"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Styczeń-grudzień 2016 </w:t>
            </w:r>
          </w:p>
        </w:tc>
        <w:tc>
          <w:tcPr>
            <w:tcW w:w="2583" w:type="dxa"/>
            <w:tcBorders>
              <w:top w:val="single" w:sz="4" w:space="0" w:color="auto"/>
              <w:left w:val="single" w:sz="4" w:space="0" w:color="auto"/>
              <w:bottom w:val="single" w:sz="4" w:space="0" w:color="auto"/>
              <w:right w:val="single" w:sz="4" w:space="0" w:color="auto"/>
            </w:tcBorders>
            <w:hideMark/>
          </w:tcPr>
          <w:p w:rsidR="00EC3B32" w:rsidRDefault="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Dziewczynki z rocznika 1999 </w:t>
            </w:r>
          </w:p>
        </w:tc>
      </w:tr>
    </w:tbl>
    <w:p w:rsidR="00EC3B32" w:rsidRDefault="00EC3B32" w:rsidP="00EC3B32">
      <w:pPr>
        <w:jc w:val="both"/>
        <w:rPr>
          <w:rFonts w:ascii="Times New Roman" w:eastAsia="Times New Roman" w:hAnsi="Times New Roman" w:cs="Times New Roman"/>
          <w:sz w:val="24"/>
          <w:szCs w:val="24"/>
          <w:lang w:eastAsia="pl-PL"/>
        </w:rPr>
      </w:pPr>
    </w:p>
    <w:p w:rsidR="00EC3B32" w:rsidRDefault="00EC3B32" w:rsidP="00EC3B32">
      <w:pPr>
        <w:pStyle w:val="Nagwek1"/>
        <w:rPr>
          <w:rFonts w:eastAsia="Times New Roman" w:cs="Times New Roman"/>
          <w:lang w:eastAsia="pl-PL"/>
        </w:rPr>
      </w:pPr>
      <w:bookmarkStart w:id="25" w:name="_Toc485105817"/>
      <w:r>
        <w:rPr>
          <w:rFonts w:eastAsia="Times New Roman" w:cs="Times New Roman"/>
          <w:lang w:eastAsia="pl-PL"/>
        </w:rPr>
        <w:lastRenderedPageBreak/>
        <w:t>6. Koszty realizacji</w:t>
      </w:r>
      <w:bookmarkEnd w:id="25"/>
    </w:p>
    <w:p w:rsidR="00EC3B32" w:rsidRDefault="00EC3B32" w:rsidP="00EC3B32">
      <w:pPr>
        <w:pStyle w:val="Nagwek2"/>
        <w:rPr>
          <w:rFonts w:eastAsia="Times New Roman" w:cs="Times New Roman"/>
          <w:lang w:eastAsia="pl-PL"/>
        </w:rPr>
      </w:pPr>
      <w:bookmarkStart w:id="26" w:name="_Toc485105818"/>
      <w:r>
        <w:rPr>
          <w:rFonts w:eastAsia="Times New Roman" w:cs="Times New Roman"/>
          <w:lang w:eastAsia="pl-PL"/>
        </w:rPr>
        <w:t>6.1. Koszty jednostkowe</w:t>
      </w:r>
      <w:bookmarkEnd w:id="26"/>
    </w:p>
    <w:p w:rsidR="000D0AF7"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Planowany koszt szczepienia jednej dziewczynki</w:t>
      </w:r>
      <w:r w:rsidR="000D0AF7">
        <w:rPr>
          <w:rFonts w:ascii="Times New Roman" w:eastAsia="Times New Roman" w:hAnsi="Times New Roman" w:cs="Times New Roman"/>
          <w:sz w:val="24"/>
          <w:szCs w:val="24"/>
          <w:lang w:eastAsia="pl-PL"/>
        </w:rPr>
        <w:t xml:space="preserve"> to 513 zł</w:t>
      </w:r>
      <w:r>
        <w:rPr>
          <w:rFonts w:ascii="Times New Roman" w:eastAsia="Times New Roman" w:hAnsi="Times New Roman" w:cs="Times New Roman"/>
          <w:sz w:val="24"/>
          <w:szCs w:val="24"/>
          <w:lang w:eastAsia="pl-PL"/>
        </w:rPr>
        <w:t xml:space="preserve">, na który składa </w:t>
      </w:r>
      <w:r w:rsidR="000D0AF7">
        <w:rPr>
          <w:rFonts w:ascii="Times New Roman" w:eastAsia="Times New Roman" w:hAnsi="Times New Roman" w:cs="Times New Roman"/>
          <w:sz w:val="24"/>
          <w:szCs w:val="24"/>
          <w:lang w:eastAsia="pl-PL"/>
        </w:rPr>
        <w:t>się koszt szczepionki (151 zł x 3 dawki) 453 zł,</w:t>
      </w:r>
      <w:r>
        <w:rPr>
          <w:rFonts w:ascii="Times New Roman" w:eastAsia="Times New Roman" w:hAnsi="Times New Roman" w:cs="Times New Roman"/>
          <w:sz w:val="24"/>
          <w:szCs w:val="24"/>
          <w:lang w:eastAsia="pl-PL"/>
        </w:rPr>
        <w:t xml:space="preserve"> ko</w:t>
      </w:r>
      <w:r w:rsidR="000D0AF7">
        <w:rPr>
          <w:rFonts w:ascii="Times New Roman" w:eastAsia="Times New Roman" w:hAnsi="Times New Roman" w:cs="Times New Roman"/>
          <w:sz w:val="24"/>
          <w:szCs w:val="24"/>
          <w:lang w:eastAsia="pl-PL"/>
        </w:rPr>
        <w:t>szt kwalifikacji do szczepienia i</w:t>
      </w:r>
      <w:r>
        <w:rPr>
          <w:rFonts w:ascii="Times New Roman" w:eastAsia="Times New Roman" w:hAnsi="Times New Roman" w:cs="Times New Roman"/>
          <w:sz w:val="24"/>
          <w:szCs w:val="24"/>
          <w:lang w:eastAsia="pl-PL"/>
        </w:rPr>
        <w:t xml:space="preserve"> koszt podania szczepienia</w:t>
      </w:r>
      <w:r w:rsidR="000D0AF7">
        <w:rPr>
          <w:rFonts w:ascii="Times New Roman" w:eastAsia="Times New Roman" w:hAnsi="Times New Roman" w:cs="Times New Roman"/>
          <w:sz w:val="24"/>
          <w:szCs w:val="24"/>
          <w:lang w:eastAsia="pl-PL"/>
        </w:rPr>
        <w:t xml:space="preserve"> ( 3 krotnie x 20 zł) 60 zł. Koszty spotkania edukacyjno-zdrowotnego  w danym roku  dla uczestników: dziewcząt, chłopców i rodziców/opiekunów szacuje się  na 600 zł.</w:t>
      </w:r>
    </w:p>
    <w:p w:rsidR="00EC3B32" w:rsidRDefault="00EC3B32" w:rsidP="00EC3B32">
      <w:pPr>
        <w:pStyle w:val="Nagwek2"/>
        <w:rPr>
          <w:rFonts w:eastAsia="Times New Roman" w:cs="Times New Roman"/>
          <w:lang w:eastAsia="pl-PL"/>
        </w:rPr>
      </w:pPr>
      <w:bookmarkStart w:id="27" w:name="_Toc485105819"/>
      <w:r>
        <w:rPr>
          <w:rFonts w:eastAsia="Times New Roman" w:cs="Times New Roman"/>
          <w:lang w:eastAsia="pl-PL"/>
        </w:rPr>
        <w:t>6.2. Planowane koszty całkowite</w:t>
      </w:r>
      <w:bookmarkEnd w:id="27"/>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Planowane koszty całkowite w poszczególnych latach realizacji programu przedstawiają się następująco:</w:t>
      </w:r>
    </w:p>
    <w:tbl>
      <w:tblPr>
        <w:tblStyle w:val="Tabela-Siatka"/>
        <w:tblW w:w="9448" w:type="dxa"/>
        <w:tblInd w:w="0" w:type="dxa"/>
        <w:tblLook w:val="04A0" w:firstRow="1" w:lastRow="0" w:firstColumn="1" w:lastColumn="0" w:noHBand="0" w:noVBand="1"/>
      </w:tblPr>
      <w:tblGrid>
        <w:gridCol w:w="2131"/>
        <w:gridCol w:w="1510"/>
        <w:gridCol w:w="2080"/>
        <w:gridCol w:w="1536"/>
        <w:gridCol w:w="2191"/>
      </w:tblGrid>
      <w:tr w:rsidR="00E219F2" w:rsidTr="00E219F2">
        <w:tc>
          <w:tcPr>
            <w:tcW w:w="2303" w:type="dxa"/>
            <w:tcBorders>
              <w:top w:val="single" w:sz="4" w:space="0" w:color="auto"/>
              <w:left w:val="single" w:sz="4" w:space="0" w:color="auto"/>
              <w:bottom w:val="single" w:sz="4" w:space="0" w:color="auto"/>
              <w:right w:val="single" w:sz="4" w:space="0" w:color="auto"/>
            </w:tcBorders>
          </w:tcPr>
          <w:p w:rsidR="00E219F2" w:rsidRDefault="00E219F2">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Poszczególne lata programu szczepienia dziewczynek</w:t>
            </w:r>
          </w:p>
          <w:p w:rsidR="00E219F2" w:rsidRDefault="00E219F2">
            <w:pPr>
              <w:jc w:val="both"/>
              <w:rPr>
                <w:rFonts w:ascii="Times New Roman" w:eastAsia="Times New Roman" w:hAnsi="Times New Roman" w:cs="Times New Roman"/>
                <w:b/>
                <w:sz w:val="24"/>
                <w:szCs w:val="24"/>
                <w:lang w:eastAsia="pl-PL"/>
              </w:rPr>
            </w:pPr>
          </w:p>
        </w:tc>
        <w:tc>
          <w:tcPr>
            <w:tcW w:w="1510" w:type="dxa"/>
            <w:tcBorders>
              <w:top w:val="single" w:sz="4" w:space="0" w:color="auto"/>
              <w:left w:val="single" w:sz="4" w:space="0" w:color="auto"/>
              <w:bottom w:val="single" w:sz="4" w:space="0" w:color="auto"/>
              <w:right w:val="single" w:sz="4" w:space="0" w:color="auto"/>
            </w:tcBorders>
            <w:hideMark/>
          </w:tcPr>
          <w:p w:rsidR="00E219F2" w:rsidRDefault="00E219F2">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Liczba dziewczynek</w:t>
            </w:r>
          </w:p>
        </w:tc>
        <w:tc>
          <w:tcPr>
            <w:tcW w:w="2249" w:type="dxa"/>
            <w:tcBorders>
              <w:top w:val="single" w:sz="4" w:space="0" w:color="auto"/>
              <w:left w:val="single" w:sz="4" w:space="0" w:color="auto"/>
              <w:bottom w:val="single" w:sz="4" w:space="0" w:color="auto"/>
              <w:right w:val="single" w:sz="4" w:space="0" w:color="auto"/>
            </w:tcBorders>
            <w:hideMark/>
          </w:tcPr>
          <w:p w:rsidR="00E219F2" w:rsidRDefault="00E219F2">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Szacunkowy koszt jednostkowy</w:t>
            </w:r>
          </w:p>
          <w:p w:rsidR="00E219F2" w:rsidRDefault="00E219F2">
            <w:pPr>
              <w:jc w:val="both"/>
              <w:rPr>
                <w:rFonts w:ascii="Times New Roman" w:eastAsia="Times New Roman" w:hAnsi="Times New Roman" w:cs="Times New Roman"/>
                <w:b/>
                <w:sz w:val="24"/>
                <w:szCs w:val="24"/>
                <w:lang w:eastAsia="pl-PL"/>
              </w:rPr>
            </w:pPr>
          </w:p>
        </w:tc>
        <w:tc>
          <w:tcPr>
            <w:tcW w:w="915" w:type="dxa"/>
            <w:tcBorders>
              <w:top w:val="single" w:sz="4" w:space="0" w:color="auto"/>
              <w:left w:val="single" w:sz="4" w:space="0" w:color="auto"/>
              <w:bottom w:val="single" w:sz="4" w:space="0" w:color="auto"/>
              <w:right w:val="single" w:sz="4" w:space="0" w:color="auto"/>
            </w:tcBorders>
            <w:hideMark/>
          </w:tcPr>
          <w:p w:rsidR="00E219F2" w:rsidRDefault="00E219F2">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Koszt spotkania</w:t>
            </w:r>
          </w:p>
          <w:p w:rsidR="00E219F2" w:rsidRDefault="00E219F2">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edukacyjno-zdrowotnego</w:t>
            </w:r>
          </w:p>
        </w:tc>
        <w:tc>
          <w:tcPr>
            <w:tcW w:w="2471" w:type="dxa"/>
            <w:tcBorders>
              <w:top w:val="single" w:sz="4" w:space="0" w:color="auto"/>
              <w:left w:val="single" w:sz="4" w:space="0" w:color="auto"/>
              <w:bottom w:val="single" w:sz="4" w:space="0" w:color="auto"/>
              <w:right w:val="single" w:sz="4" w:space="0" w:color="auto"/>
            </w:tcBorders>
          </w:tcPr>
          <w:p w:rsidR="00E219F2" w:rsidRDefault="00E219F2" w:rsidP="00E219F2">
            <w:pPr>
              <w:ind w:left="42"/>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Koszt całkowity</w:t>
            </w:r>
          </w:p>
          <w:p w:rsidR="00E219F2" w:rsidRDefault="00E219F2" w:rsidP="00E219F2">
            <w:pPr>
              <w:ind w:left="42"/>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poz. 2 x 3 +4</w:t>
            </w:r>
          </w:p>
        </w:tc>
      </w:tr>
      <w:tr w:rsidR="00E219F2" w:rsidTr="00E219F2">
        <w:trPr>
          <w:trHeight w:val="354"/>
        </w:trPr>
        <w:tc>
          <w:tcPr>
            <w:tcW w:w="2303"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510"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2249"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915" w:type="dxa"/>
            <w:tcBorders>
              <w:top w:val="single" w:sz="4" w:space="0" w:color="auto"/>
              <w:left w:val="single" w:sz="4" w:space="0" w:color="auto"/>
              <w:bottom w:val="single" w:sz="4" w:space="0" w:color="auto"/>
              <w:right w:val="single" w:sz="4" w:space="0" w:color="auto"/>
            </w:tcBorders>
          </w:tcPr>
          <w:p w:rsidR="00E219F2" w:rsidRDefault="00E219F2" w:rsidP="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2471" w:type="dxa"/>
            <w:tcBorders>
              <w:top w:val="single" w:sz="4" w:space="0" w:color="auto"/>
              <w:left w:val="single" w:sz="4" w:space="0" w:color="auto"/>
              <w:bottom w:val="single" w:sz="4" w:space="0" w:color="auto"/>
              <w:right w:val="single" w:sz="4" w:space="0" w:color="auto"/>
            </w:tcBorders>
          </w:tcPr>
          <w:p w:rsidR="00E219F2" w:rsidRDefault="00E219F2" w:rsidP="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r>
      <w:tr w:rsidR="00E219F2" w:rsidTr="00E219F2">
        <w:trPr>
          <w:trHeight w:val="735"/>
        </w:trPr>
        <w:tc>
          <w:tcPr>
            <w:tcW w:w="2303"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pPr>
              <w:jc w:val="center"/>
              <w:rPr>
                <w:rFonts w:ascii="Times New Roman" w:eastAsia="Times New Roman" w:hAnsi="Times New Roman" w:cs="Times New Roman"/>
                <w:sz w:val="24"/>
                <w:szCs w:val="24"/>
                <w:lang w:eastAsia="pl-PL"/>
              </w:rPr>
            </w:pPr>
          </w:p>
          <w:p w:rsidR="00E219F2" w:rsidRDefault="00E219F2" w:rsidP="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2017</w:t>
            </w:r>
          </w:p>
        </w:tc>
        <w:tc>
          <w:tcPr>
            <w:tcW w:w="1510"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pPr>
              <w:jc w:val="center"/>
              <w:rPr>
                <w:rFonts w:ascii="Times New Roman" w:eastAsia="Times New Roman" w:hAnsi="Times New Roman" w:cs="Times New Roman"/>
                <w:sz w:val="24"/>
                <w:szCs w:val="24"/>
                <w:lang w:eastAsia="pl-PL"/>
              </w:rPr>
            </w:pPr>
          </w:p>
          <w:p w:rsidR="00E219F2" w:rsidRDefault="00E219F2" w:rsidP="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p>
        </w:tc>
        <w:tc>
          <w:tcPr>
            <w:tcW w:w="2249"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pPr>
              <w:jc w:val="center"/>
              <w:rPr>
                <w:rFonts w:ascii="Times New Roman" w:eastAsia="Times New Roman" w:hAnsi="Times New Roman" w:cs="Times New Roman"/>
                <w:sz w:val="24"/>
                <w:szCs w:val="24"/>
                <w:lang w:eastAsia="pl-PL"/>
              </w:rPr>
            </w:pPr>
          </w:p>
          <w:p w:rsidR="00E219F2" w:rsidRDefault="00E219F2" w:rsidP="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513 zł</w:t>
            </w:r>
          </w:p>
        </w:tc>
        <w:tc>
          <w:tcPr>
            <w:tcW w:w="915" w:type="dxa"/>
            <w:tcBorders>
              <w:top w:val="single" w:sz="4" w:space="0" w:color="auto"/>
              <w:left w:val="single" w:sz="4" w:space="0" w:color="auto"/>
              <w:bottom w:val="single" w:sz="4" w:space="0" w:color="auto"/>
              <w:right w:val="single" w:sz="4" w:space="0" w:color="auto"/>
            </w:tcBorders>
          </w:tcPr>
          <w:p w:rsidR="00E219F2" w:rsidRDefault="00E219F2" w:rsidP="00E219F2">
            <w:pPr>
              <w:jc w:val="center"/>
              <w:rPr>
                <w:rFonts w:ascii="Times New Roman" w:eastAsia="Times New Roman" w:hAnsi="Times New Roman" w:cs="Times New Roman"/>
                <w:sz w:val="24"/>
                <w:szCs w:val="24"/>
                <w:lang w:eastAsia="pl-PL"/>
              </w:rPr>
            </w:pPr>
          </w:p>
          <w:p w:rsidR="00E219F2" w:rsidRDefault="00E219F2" w:rsidP="00E219F2">
            <w:pPr>
              <w:jc w:val="center"/>
              <w:rPr>
                <w:rFonts w:ascii="Times New Roman" w:eastAsia="Times New Roman" w:hAnsi="Times New Roman" w:cs="Times New Roman"/>
                <w:sz w:val="24"/>
                <w:szCs w:val="24"/>
                <w:lang w:eastAsia="pl-PL"/>
              </w:rPr>
            </w:pPr>
          </w:p>
          <w:p w:rsidR="00E219F2" w:rsidRDefault="00E219F2" w:rsidP="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600 zł</w:t>
            </w:r>
          </w:p>
        </w:tc>
        <w:tc>
          <w:tcPr>
            <w:tcW w:w="2471" w:type="dxa"/>
            <w:tcBorders>
              <w:top w:val="single" w:sz="4" w:space="0" w:color="auto"/>
              <w:left w:val="single" w:sz="4" w:space="0" w:color="auto"/>
              <w:bottom w:val="single" w:sz="4" w:space="0" w:color="auto"/>
              <w:right w:val="single" w:sz="4" w:space="0" w:color="auto"/>
            </w:tcBorders>
          </w:tcPr>
          <w:p w:rsidR="00E219F2" w:rsidRDefault="00E219F2" w:rsidP="00E219F2">
            <w:pPr>
              <w:jc w:val="center"/>
              <w:rPr>
                <w:rFonts w:ascii="Times New Roman" w:eastAsia="Times New Roman" w:hAnsi="Times New Roman" w:cs="Times New Roman"/>
                <w:sz w:val="24"/>
                <w:szCs w:val="24"/>
                <w:lang w:eastAsia="pl-PL"/>
              </w:rPr>
            </w:pPr>
          </w:p>
          <w:p w:rsidR="00E219F2" w:rsidRDefault="00E219F2" w:rsidP="00E219F2">
            <w:pPr>
              <w:jc w:val="center"/>
              <w:rPr>
                <w:rFonts w:ascii="Times New Roman" w:eastAsia="Times New Roman" w:hAnsi="Times New Roman" w:cs="Times New Roman"/>
                <w:sz w:val="24"/>
                <w:szCs w:val="24"/>
                <w:lang w:eastAsia="pl-PL"/>
              </w:rPr>
            </w:pPr>
          </w:p>
          <w:p w:rsidR="00E219F2" w:rsidRDefault="00E219F2" w:rsidP="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16.503,00 zł</w:t>
            </w:r>
          </w:p>
        </w:tc>
      </w:tr>
      <w:tr w:rsidR="00E219F2" w:rsidTr="00E219F2">
        <w:tc>
          <w:tcPr>
            <w:tcW w:w="2303"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2018</w:t>
            </w:r>
          </w:p>
        </w:tc>
        <w:tc>
          <w:tcPr>
            <w:tcW w:w="1510"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p>
        </w:tc>
        <w:tc>
          <w:tcPr>
            <w:tcW w:w="2249"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513 zł</w:t>
            </w:r>
          </w:p>
        </w:tc>
        <w:tc>
          <w:tcPr>
            <w:tcW w:w="915"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rsidP="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600 zł</w:t>
            </w:r>
          </w:p>
        </w:tc>
        <w:tc>
          <w:tcPr>
            <w:tcW w:w="2471"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rsidP="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17.016,00 zł</w:t>
            </w:r>
          </w:p>
        </w:tc>
      </w:tr>
      <w:tr w:rsidR="00E219F2" w:rsidTr="00E219F2">
        <w:tc>
          <w:tcPr>
            <w:tcW w:w="2303"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2019</w:t>
            </w:r>
          </w:p>
        </w:tc>
        <w:tc>
          <w:tcPr>
            <w:tcW w:w="1510"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tc>
        <w:tc>
          <w:tcPr>
            <w:tcW w:w="2249"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513 zł</w:t>
            </w:r>
          </w:p>
        </w:tc>
        <w:tc>
          <w:tcPr>
            <w:tcW w:w="915"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rsidP="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600 zł</w:t>
            </w:r>
          </w:p>
        </w:tc>
        <w:tc>
          <w:tcPr>
            <w:tcW w:w="2471"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rsidP="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8.808,00 zł</w:t>
            </w:r>
          </w:p>
        </w:tc>
      </w:tr>
      <w:tr w:rsidR="00E219F2" w:rsidTr="00E219F2">
        <w:tc>
          <w:tcPr>
            <w:tcW w:w="2303"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w:t>
            </w:r>
          </w:p>
        </w:tc>
        <w:tc>
          <w:tcPr>
            <w:tcW w:w="1510"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c>
          <w:tcPr>
            <w:tcW w:w="2249"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513 zł</w:t>
            </w:r>
          </w:p>
        </w:tc>
        <w:tc>
          <w:tcPr>
            <w:tcW w:w="915"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rsidP="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600 zł</w:t>
            </w:r>
          </w:p>
        </w:tc>
        <w:tc>
          <w:tcPr>
            <w:tcW w:w="2471"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rsidP="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9.834,00 zł</w:t>
            </w:r>
          </w:p>
        </w:tc>
      </w:tr>
      <w:tr w:rsidR="00E219F2" w:rsidTr="00E219F2">
        <w:tc>
          <w:tcPr>
            <w:tcW w:w="2303"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w:t>
            </w:r>
          </w:p>
        </w:tc>
        <w:tc>
          <w:tcPr>
            <w:tcW w:w="1510"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2249"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513 zł</w:t>
            </w:r>
          </w:p>
        </w:tc>
        <w:tc>
          <w:tcPr>
            <w:tcW w:w="915"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rsidP="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600 zł</w:t>
            </w:r>
          </w:p>
        </w:tc>
        <w:tc>
          <w:tcPr>
            <w:tcW w:w="2471"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rsidP="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7.269,00 zł</w:t>
            </w:r>
          </w:p>
        </w:tc>
      </w:tr>
      <w:tr w:rsidR="00E219F2" w:rsidTr="00E219F2">
        <w:tc>
          <w:tcPr>
            <w:tcW w:w="2303"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w:t>
            </w:r>
          </w:p>
          <w:p w:rsidR="00E219F2" w:rsidRDefault="00E219F2">
            <w:pPr>
              <w:jc w:val="center"/>
              <w:rPr>
                <w:rFonts w:ascii="Times New Roman" w:eastAsia="Times New Roman" w:hAnsi="Times New Roman" w:cs="Times New Roman"/>
                <w:sz w:val="24"/>
                <w:szCs w:val="24"/>
                <w:lang w:eastAsia="pl-PL"/>
              </w:rPr>
            </w:pPr>
          </w:p>
        </w:tc>
        <w:tc>
          <w:tcPr>
            <w:tcW w:w="1510"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110</w:t>
            </w:r>
          </w:p>
        </w:tc>
        <w:tc>
          <w:tcPr>
            <w:tcW w:w="2249"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513 zł</w:t>
            </w:r>
          </w:p>
        </w:tc>
        <w:tc>
          <w:tcPr>
            <w:tcW w:w="915"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rsidP="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3.000 zł</w:t>
            </w:r>
          </w:p>
        </w:tc>
        <w:tc>
          <w:tcPr>
            <w:tcW w:w="2471" w:type="dxa"/>
            <w:tcBorders>
              <w:top w:val="single" w:sz="4" w:space="0" w:color="auto"/>
              <w:left w:val="single" w:sz="4" w:space="0" w:color="auto"/>
              <w:bottom w:val="single" w:sz="4" w:space="0" w:color="auto"/>
              <w:right w:val="single" w:sz="4" w:space="0" w:color="auto"/>
            </w:tcBorders>
          </w:tcPr>
          <w:p w:rsidR="00E219F2" w:rsidRDefault="00E219F2">
            <w:pPr>
              <w:jc w:val="center"/>
              <w:rPr>
                <w:rFonts w:ascii="Times New Roman" w:eastAsia="Times New Roman" w:hAnsi="Times New Roman" w:cs="Times New Roman"/>
                <w:sz w:val="24"/>
                <w:szCs w:val="24"/>
                <w:lang w:eastAsia="pl-PL"/>
              </w:rPr>
            </w:pPr>
          </w:p>
          <w:p w:rsidR="00E219F2" w:rsidRDefault="00E219F2" w:rsidP="00E219F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59.430,00 zł</w:t>
            </w:r>
          </w:p>
        </w:tc>
      </w:tr>
    </w:tbl>
    <w:p w:rsidR="00EC3B32" w:rsidRDefault="00EC3B32" w:rsidP="00EC3B32">
      <w:pPr>
        <w:jc w:val="both"/>
        <w:rPr>
          <w:rFonts w:ascii="Times New Roman" w:eastAsia="Times New Roman" w:hAnsi="Times New Roman" w:cs="Times New Roman"/>
          <w:sz w:val="24"/>
          <w:szCs w:val="24"/>
          <w:lang w:eastAsia="pl-PL"/>
        </w:rPr>
      </w:pPr>
    </w:p>
    <w:p w:rsidR="001C145E" w:rsidRDefault="001C145E"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Rzeczywiste koszty realizacji programu w trakcie jego obowiązywania będą szacowane na podstawie liczby dziewcząt w danym roczniku i obowiązujących w danym roku cen szczepionki przeciw HPV z uwzględnieniem kosztów edukacyjno-informacyjnych oszacowanych przez organizatora. Koszty programu będą uwzględniane w budżetach na poszczególne lata realizacji.</w:t>
      </w:r>
    </w:p>
    <w:p w:rsidR="00EC3B32" w:rsidRDefault="00EC3B32" w:rsidP="00EC3B32">
      <w:pPr>
        <w:pStyle w:val="Nagwek2"/>
        <w:rPr>
          <w:rFonts w:eastAsia="Times New Roman" w:cs="Times New Roman"/>
          <w:lang w:eastAsia="pl-PL"/>
        </w:rPr>
      </w:pPr>
      <w:bookmarkStart w:id="28" w:name="_Toc485105820"/>
      <w:r>
        <w:rPr>
          <w:rFonts w:eastAsia="Times New Roman" w:cs="Times New Roman"/>
          <w:lang w:eastAsia="pl-PL"/>
        </w:rPr>
        <w:t>6.3. Źródła finansowania</w:t>
      </w:r>
      <w:bookmarkEnd w:id="28"/>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Szczepienia przeciwko HPV w ramach programu w roku 2017 zostaną sfinansowane z budżetu gminy Łęknica. Na lata następne planuje się wystąpienie o 80 % dofinansowania z Narodowego Funduszu Zdrowia. W przypadku nie uzyskania dofinasowania koszty zostaną pokryte z budżetu własnego gminy.</w:t>
      </w:r>
    </w:p>
    <w:p w:rsidR="00EC3B32" w:rsidRDefault="00EC3B32" w:rsidP="00EC3B32">
      <w:pPr>
        <w:pStyle w:val="Nagwek2"/>
        <w:rPr>
          <w:rFonts w:eastAsia="Times New Roman" w:cs="Times New Roman"/>
          <w:lang w:eastAsia="pl-PL"/>
        </w:rPr>
      </w:pPr>
      <w:bookmarkStart w:id="29" w:name="_Toc485105821"/>
      <w:r>
        <w:rPr>
          <w:rFonts w:eastAsia="Times New Roman" w:cs="Times New Roman"/>
          <w:lang w:eastAsia="pl-PL"/>
        </w:rPr>
        <w:lastRenderedPageBreak/>
        <w:t>6.4 Argumenty przemawiające za tym, że wykorzystanie dostępnych zasobów jest optymalne</w:t>
      </w:r>
      <w:bookmarkEnd w:id="29"/>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Udowodniono, że czynnikiem wywołującym raka szyjki macicy jest ludzki wirus brodawczaka, szczególnie typy HPV 16 i 18, uznane przez Światową Organizację Zdrowia za czynnik rakotwórczy dla człowieka. Poprzez szczepienia ochronne przeciwko HPV można w perspektywie wieloletniej wpłynąć na zmniejszenie liczby przedwczesnych zgonów kobiet. Eksperci zalecają szczepienia profilaktyczne przeciwko ludzkiemu wirusowi brodawczaka  jeszcze przed ekspozycją na zakażenie. Wszystkie zalecenia podkreślają, że oprócz immunoprofilaktyki należy zapewnić  powszechny i systematyczny udział kobiet w przesiewowych badaniach cytologicznych.</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Szczepienie całych populacji jest opłacalne finansowo dla systemu ochrony zdrowia, korzyści te związane są nie tylko z zapobieganiem rakowi szyjki macicy i innym zmianom nowotworowym narządów płciowych, ale przede wszystkim z zapobieganiem zmianom </w:t>
      </w:r>
      <w:proofErr w:type="spellStart"/>
      <w:r>
        <w:rPr>
          <w:rFonts w:ascii="Times New Roman" w:eastAsia="Times New Roman" w:hAnsi="Times New Roman" w:cs="Times New Roman"/>
          <w:sz w:val="24"/>
          <w:szCs w:val="24"/>
          <w:lang w:eastAsia="pl-PL"/>
        </w:rPr>
        <w:t>przednowotworowym</w:t>
      </w:r>
      <w:proofErr w:type="spellEnd"/>
      <w:r>
        <w:rPr>
          <w:rFonts w:ascii="Times New Roman" w:eastAsia="Times New Roman" w:hAnsi="Times New Roman" w:cs="Times New Roman"/>
          <w:sz w:val="24"/>
          <w:szCs w:val="24"/>
          <w:lang w:eastAsia="pl-PL"/>
        </w:rPr>
        <w:t>, których diagnostyka i leczenie pochłania znacznie więcej środków finansowych niż leczenie raka szyjki macicy.</w:t>
      </w:r>
      <w:r>
        <w:rPr>
          <w:rStyle w:val="Odwoanieprzypisudolnego"/>
          <w:rFonts w:ascii="Times New Roman" w:eastAsia="Times New Roman" w:hAnsi="Times New Roman" w:cs="Times New Roman"/>
          <w:sz w:val="24"/>
          <w:szCs w:val="24"/>
          <w:lang w:eastAsia="pl-PL"/>
        </w:rPr>
        <w:footnoteReference w:id="17"/>
      </w:r>
    </w:p>
    <w:p w:rsidR="00EC3B32" w:rsidRDefault="00EC3B32" w:rsidP="00EC3B32">
      <w:pPr>
        <w:pStyle w:val="Nagwek1"/>
        <w:rPr>
          <w:rFonts w:eastAsia="Times New Roman" w:cs="Times New Roman"/>
          <w:lang w:eastAsia="pl-PL"/>
        </w:rPr>
      </w:pPr>
      <w:bookmarkStart w:id="30" w:name="_Toc485105822"/>
      <w:r>
        <w:rPr>
          <w:rFonts w:eastAsia="Times New Roman" w:cs="Times New Roman"/>
          <w:lang w:eastAsia="pl-PL"/>
        </w:rPr>
        <w:t>7. Monitorowanie i ewaluacja</w:t>
      </w:r>
      <w:bookmarkEnd w:id="30"/>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Realizacja programu będzie monitorowana przez Urząd Miejski w Łęknicy poprzez analizę:</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działalności informacyjnej,</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szczepień ochronnych,</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sprawozdań z realizacji szczepień złożonych przez realizatora.</w:t>
      </w:r>
    </w:p>
    <w:p w:rsidR="00EC3B32" w:rsidRDefault="00EC3B32" w:rsidP="00EC3B32">
      <w:pPr>
        <w:jc w:val="both"/>
        <w:rPr>
          <w:rFonts w:ascii="Times New Roman" w:eastAsia="Times New Roman" w:hAnsi="Times New Roman" w:cs="Times New Roman"/>
          <w:b/>
          <w:sz w:val="28"/>
          <w:szCs w:val="28"/>
          <w:lang w:eastAsia="pl-PL"/>
        </w:rPr>
      </w:pPr>
    </w:p>
    <w:p w:rsidR="00EC3B32" w:rsidRDefault="00EC3B32" w:rsidP="00EC3B32">
      <w:pPr>
        <w:pStyle w:val="Nagwek2"/>
        <w:rPr>
          <w:rFonts w:eastAsia="Times New Roman" w:cs="Times New Roman"/>
          <w:lang w:eastAsia="pl-PL"/>
        </w:rPr>
      </w:pPr>
      <w:bookmarkStart w:id="31" w:name="_Toc485105823"/>
      <w:r>
        <w:rPr>
          <w:rFonts w:eastAsia="Times New Roman" w:cs="Times New Roman"/>
          <w:lang w:eastAsia="pl-PL"/>
        </w:rPr>
        <w:t>7.1. Ocena zgłaszalności do programu</w:t>
      </w:r>
      <w:bookmarkEnd w:id="31"/>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Ocena zgłaszalności do programu będzie monitorowana w trakcie trwania programu oraz po zakończeniu programu na podstawie list uczestnictwa.</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Realizator programu zobowiązany będzie do składania raz w roku sprawozdania z realizacji programu.</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ramach monitorowania i ewaluacji programu zostaną określone następujące wskaźniki:</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Populacja dziewcząt kwalifikujących się do szczepienia, zgodnie z przyjętymi kryteriami.</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Liczba dziewczynek objętych programem, które otrzymały I, II i III dawkę szczepionki. </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Liczba dziewczynek, które nie zostały zaszczepione z powodu przeciwwskazań lekarskich.</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Liczba dziewczynek, których rodzice nie wyrazili zgody na szczepienie.</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5. Liczba spotkań edukacyjnych.</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Liczba odbiorców edukacji zdrowotnej – młodzieży i ich rodziców.</w:t>
      </w:r>
    </w:p>
    <w:p w:rsidR="00EC3B32" w:rsidRDefault="00EC3B32" w:rsidP="00EC3B32">
      <w:pPr>
        <w:pStyle w:val="Nagwek2"/>
        <w:rPr>
          <w:rFonts w:eastAsia="Times New Roman" w:cs="Times New Roman"/>
          <w:lang w:eastAsia="pl-PL"/>
        </w:rPr>
      </w:pPr>
      <w:bookmarkStart w:id="32" w:name="_Toc485105824"/>
      <w:r>
        <w:rPr>
          <w:rFonts w:eastAsia="Times New Roman" w:cs="Times New Roman"/>
          <w:lang w:eastAsia="pl-PL"/>
        </w:rPr>
        <w:t>7.2. Ocena jakości świadczeń w programie</w:t>
      </w:r>
      <w:bookmarkEnd w:id="32"/>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Uczestnicy (rodzice/opiekunowie prawni) z przeprowadzonej kampanii informacyjno-edukacyjnej dotyczącej problematyki HPV poproszeni zostaną o anonimowe wypełnienie ankiety związanej z przeprowadzonym spotkaniem edukacyjno-medycznym - załącznik nr 3 do programu.</w:t>
      </w:r>
    </w:p>
    <w:p w:rsidR="00EC3B32" w:rsidRDefault="00EC3B32" w:rsidP="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Ponadto każdy uczestnik programu tj. rodzic/opiekun prawny dziecka  będzie poinformowany o możliwości zgłaszania uwag pisemnych do organizatora programu w zakresie jakości uzyskanych świadczeń. </w:t>
      </w:r>
    </w:p>
    <w:p w:rsidR="00EC3B32" w:rsidRDefault="00EC3B32" w:rsidP="00EC3B32">
      <w:pPr>
        <w:pStyle w:val="Nagwek2"/>
        <w:rPr>
          <w:rFonts w:eastAsia="Times New Roman" w:cs="Times New Roman"/>
          <w:lang w:eastAsia="pl-PL"/>
        </w:rPr>
      </w:pPr>
      <w:bookmarkStart w:id="33" w:name="_Toc485105825"/>
      <w:r>
        <w:rPr>
          <w:rFonts w:eastAsia="Times New Roman" w:cs="Times New Roman"/>
          <w:lang w:eastAsia="pl-PL"/>
        </w:rPr>
        <w:t>7.3. Ocena efektywności programu</w:t>
      </w:r>
      <w:bookmarkEnd w:id="33"/>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Ocena efektywności programu dokonana zostanie na podstawie:</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poziomu frekwencji ( efektywność programu szczepień przeciwko HPV zależy w dużej mierze od uczestnictwa w programie, im wyższa frekwencja tym większe prawdopodobieństwo uzyskania efektu zbliżonego do opisywanego w cytowanej literaturze naukowej),</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perspektywie wieloletniej analiza statystyczna zapadalności na raka szyjki macicy (statystyki Centrum Onkologii).</w:t>
      </w:r>
    </w:p>
    <w:p w:rsidR="00EC3B32" w:rsidRDefault="00EC3B32" w:rsidP="00EC3B32">
      <w:pPr>
        <w:pStyle w:val="Nagwek2"/>
        <w:rPr>
          <w:rFonts w:eastAsia="Times New Roman" w:cs="Times New Roman"/>
          <w:lang w:eastAsia="pl-PL"/>
        </w:rPr>
      </w:pPr>
      <w:bookmarkStart w:id="34" w:name="_Toc485105826"/>
      <w:r>
        <w:rPr>
          <w:rFonts w:eastAsia="Times New Roman" w:cs="Times New Roman"/>
          <w:lang w:eastAsia="pl-PL"/>
        </w:rPr>
        <w:t>7.4. Ocena trwałości efektów programu</w:t>
      </w:r>
      <w:bookmarkEnd w:id="34"/>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Program realizowany będzie w latach 2017-2021. Planuje się rozpoczęcie szczepień dziewcząt z rocznika 2001, 2002, 2003 w 2017r.; z rocznika 2004 i 2005 w roku 2018; z rocznika 2006 w roku 2019; z rocznika 2007 w roku 2020; z rocznika 2008 w roku 2021.</w:t>
      </w:r>
    </w:p>
    <w:p w:rsidR="00EC3B32" w:rsidRDefault="00EC3B32" w:rsidP="00EC3B3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Możliwe będzie wprowadzenie kontynuacji na lata następne, związane to będzie z dostępnymi środkami finansowymi.</w:t>
      </w:r>
    </w:p>
    <w:p w:rsidR="00EC3B32" w:rsidRDefault="00EC3B32" w:rsidP="00EC3B3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EC3B32" w:rsidRDefault="00EC3B32" w:rsidP="00EC3B32">
      <w:pPr>
        <w:pStyle w:val="Standard"/>
        <w:jc w:val="center"/>
        <w:rPr>
          <w:rFonts w:ascii="Times New Roman" w:hAnsi="Times New Roman" w:cs="Times New Roman"/>
        </w:rPr>
      </w:pPr>
      <w:r>
        <w:rPr>
          <w:rFonts w:ascii="Times New Roman" w:hAnsi="Times New Roman" w:cs="Times New Roman"/>
          <w:i/>
          <w:sz w:val="20"/>
        </w:rPr>
        <w:lastRenderedPageBreak/>
        <w:t>Program profilaktyki zakażeń wirusem brodawczaka ludzkiego (HPV) w gminie Łęknica</w:t>
      </w:r>
    </w:p>
    <w:p w:rsidR="00EC3B32" w:rsidRDefault="00EC3B32" w:rsidP="00EC3B32">
      <w:pPr>
        <w:pStyle w:val="Standard"/>
        <w:rPr>
          <w:rFonts w:ascii="Times New Roman" w:hAnsi="Times New Roman" w:cs="Times New Roman"/>
          <w:u w:val="single"/>
        </w:rPr>
      </w:pPr>
      <w:r>
        <w:rPr>
          <w:rFonts w:ascii="Times New Roman" w:hAnsi="Times New Roman" w:cs="Times New Roman"/>
          <w:i/>
          <w:sz w:val="20"/>
          <w:u w:val="single"/>
        </w:rPr>
        <w:t xml:space="preserve">                                                                                                                                                                                                                       </w:t>
      </w:r>
    </w:p>
    <w:p w:rsidR="00EC3B32" w:rsidRDefault="00EC3B32" w:rsidP="00EC3B32">
      <w:pPr>
        <w:pStyle w:val="Standard"/>
        <w:jc w:val="center"/>
        <w:rPr>
          <w:rFonts w:ascii="Times New Roman" w:hAnsi="Times New Roman" w:cs="Times New Roman"/>
          <w:u w:val="single"/>
        </w:rPr>
      </w:pPr>
    </w:p>
    <w:p w:rsidR="00EC3B32" w:rsidRDefault="00EC3B32" w:rsidP="00EC3B32">
      <w:pPr>
        <w:pStyle w:val="Standard"/>
        <w:jc w:val="right"/>
        <w:rPr>
          <w:rFonts w:ascii="Times New Roman" w:hAnsi="Times New Roman" w:cs="Times New Roman"/>
          <w:sz w:val="20"/>
        </w:rPr>
      </w:pPr>
      <w:r>
        <w:rPr>
          <w:rFonts w:ascii="Times New Roman" w:hAnsi="Times New Roman" w:cs="Times New Roman"/>
          <w:sz w:val="20"/>
        </w:rPr>
        <w:t>Załącznik nr 1</w:t>
      </w:r>
      <w:r>
        <w:rPr>
          <w:rFonts w:ascii="Times New Roman" w:hAnsi="Times New Roman" w:cs="Times New Roman"/>
          <w:sz w:val="20"/>
        </w:rPr>
        <w:fldChar w:fldCharType="begin"/>
      </w:r>
      <w:r>
        <w:instrText xml:space="preserve"> XE "</w:instrText>
      </w:r>
      <w:r>
        <w:rPr>
          <w:rFonts w:ascii="Times New Roman" w:hAnsi="Times New Roman" w:cs="Times New Roman"/>
          <w:sz w:val="20"/>
        </w:rPr>
        <w:instrText>Załącznik nr 1:</w:instrText>
      </w:r>
      <w:r>
        <w:instrText xml:space="preserve">ZGODA RODZICÓW/OPIEKUNÓW PRAWNYCH" </w:instrText>
      </w:r>
      <w:r>
        <w:rPr>
          <w:rFonts w:ascii="Times New Roman" w:hAnsi="Times New Roman" w:cs="Times New Roman"/>
          <w:sz w:val="20"/>
        </w:rPr>
        <w:fldChar w:fldCharType="end"/>
      </w:r>
    </w:p>
    <w:p w:rsidR="00EC3B32" w:rsidRDefault="00EC3B32" w:rsidP="00EC3B32">
      <w:pPr>
        <w:pStyle w:val="Standard"/>
        <w:jc w:val="right"/>
        <w:rPr>
          <w:rFonts w:ascii="Times New Roman" w:hAnsi="Times New Roman" w:cs="Times New Roman"/>
          <w:sz w:val="28"/>
          <w:szCs w:val="28"/>
        </w:rPr>
      </w:pPr>
    </w:p>
    <w:p w:rsidR="00EC3B32" w:rsidRDefault="00EC3B32" w:rsidP="00EC3B32">
      <w:pPr>
        <w:pStyle w:val="Standard"/>
        <w:spacing w:line="480" w:lineRule="auto"/>
        <w:jc w:val="center"/>
        <w:rPr>
          <w:rFonts w:ascii="Times New Roman" w:hAnsi="Times New Roman" w:cs="Times New Roman"/>
          <w:sz w:val="28"/>
          <w:szCs w:val="28"/>
        </w:rPr>
      </w:pPr>
      <w:r>
        <w:rPr>
          <w:rFonts w:ascii="Times New Roman" w:hAnsi="Times New Roman" w:cs="Times New Roman"/>
          <w:b/>
          <w:sz w:val="28"/>
          <w:szCs w:val="28"/>
        </w:rPr>
        <w:t>ZGODA RODZICÓW/OPIEKUNÓW PRAWNYCH</w:t>
      </w:r>
    </w:p>
    <w:p w:rsidR="00EC3B32" w:rsidRDefault="00EC3B32" w:rsidP="00EC3B32">
      <w:pPr>
        <w:pStyle w:val="Standard"/>
        <w:spacing w:line="480" w:lineRule="auto"/>
        <w:jc w:val="center"/>
        <w:rPr>
          <w:rFonts w:ascii="Times New Roman" w:hAnsi="Times New Roman" w:cs="Times New Roman"/>
        </w:rPr>
      </w:pPr>
    </w:p>
    <w:p w:rsidR="00EC3B32" w:rsidRDefault="00EC3B32" w:rsidP="00EC3B32">
      <w:pPr>
        <w:pStyle w:val="Standard"/>
        <w:rPr>
          <w:rFonts w:ascii="Times New Roman" w:hAnsi="Times New Roman" w:cs="Times New Roman"/>
        </w:rPr>
      </w:pPr>
      <w:r>
        <w:rPr>
          <w:rFonts w:ascii="Times New Roman" w:hAnsi="Times New Roman" w:cs="Times New Roman"/>
        </w:rPr>
        <w:t>NA DOBROWOLNE UCZESTNICTWO DZIECKA W PROGRAMIE PROFILAKTYKI</w:t>
      </w:r>
    </w:p>
    <w:p w:rsidR="00EC3B32" w:rsidRDefault="00EC3B32" w:rsidP="00EC3B32">
      <w:pPr>
        <w:pStyle w:val="Standard"/>
        <w:rPr>
          <w:rFonts w:ascii="Times New Roman" w:hAnsi="Times New Roman" w:cs="Times New Roman"/>
        </w:rPr>
      </w:pPr>
      <w:r>
        <w:rPr>
          <w:rFonts w:ascii="Times New Roman" w:hAnsi="Times New Roman" w:cs="Times New Roman"/>
        </w:rPr>
        <w:t>ZAKAŻEŃ WIRUSEM BRODAWCZAKA LUDZKIEGO (HPV) W GMINIE ŁĘKNICA</w:t>
      </w:r>
    </w:p>
    <w:p w:rsidR="00EC3B32" w:rsidRDefault="00EC3B32" w:rsidP="00EC3B32">
      <w:pPr>
        <w:pStyle w:val="Standard"/>
        <w:rPr>
          <w:rFonts w:ascii="Times New Roman" w:hAnsi="Times New Roman" w:cs="Times New Roman"/>
        </w:rPr>
      </w:pPr>
    </w:p>
    <w:p w:rsidR="00EC3B32" w:rsidRDefault="00EC3B32" w:rsidP="00EC3B32">
      <w:pPr>
        <w:pStyle w:val="Standard"/>
        <w:rPr>
          <w:rFonts w:ascii="Times New Roman" w:hAnsi="Times New Roman" w:cs="Times New Roman"/>
        </w:rPr>
      </w:pPr>
      <w:r>
        <w:rPr>
          <w:rFonts w:ascii="Times New Roman" w:hAnsi="Times New Roman" w:cs="Times New Roman"/>
          <w:sz w:val="20"/>
        </w:rPr>
        <w:t>Ja ……………………………………………………………. zam. ………………………………….....................</w:t>
      </w:r>
    </w:p>
    <w:p w:rsidR="00EC3B32" w:rsidRDefault="00EC3B32" w:rsidP="00EC3B32">
      <w:pPr>
        <w:pStyle w:val="Standard"/>
        <w:rPr>
          <w:rFonts w:ascii="Times New Roman" w:hAnsi="Times New Roman" w:cs="Times New Roman"/>
          <w:sz w:val="20"/>
        </w:rPr>
      </w:pPr>
    </w:p>
    <w:p w:rsidR="00EC3B32" w:rsidRDefault="00EC3B32" w:rsidP="00EC3B32">
      <w:pPr>
        <w:pStyle w:val="Standard"/>
        <w:rPr>
          <w:rFonts w:ascii="Times New Roman" w:hAnsi="Times New Roman" w:cs="Times New Roman"/>
        </w:rPr>
      </w:pPr>
      <w:r>
        <w:rPr>
          <w:rFonts w:ascii="Times New Roman" w:hAnsi="Times New Roman" w:cs="Times New Roman"/>
          <w:sz w:val="20"/>
        </w:rPr>
        <w:t>…………………………………………………….. PESEL: ….………………………………………………….</w:t>
      </w:r>
    </w:p>
    <w:p w:rsidR="00EC3B32" w:rsidRDefault="00EC3B32" w:rsidP="00EC3B32">
      <w:pPr>
        <w:pStyle w:val="Standard"/>
        <w:rPr>
          <w:rFonts w:ascii="Times New Roman" w:hAnsi="Times New Roman" w:cs="Times New Roman"/>
        </w:rPr>
      </w:pPr>
    </w:p>
    <w:p w:rsidR="00EC3B32" w:rsidRDefault="00EC3B32" w:rsidP="00EC3B32">
      <w:pPr>
        <w:pStyle w:val="Standard"/>
        <w:rPr>
          <w:rFonts w:ascii="Times New Roman" w:hAnsi="Times New Roman" w:cs="Times New Roman"/>
        </w:rPr>
      </w:pPr>
      <w:r>
        <w:rPr>
          <w:rFonts w:ascii="Times New Roman" w:hAnsi="Times New Roman" w:cs="Times New Roman"/>
          <w:sz w:val="20"/>
        </w:rPr>
        <w:t>wyrażam zgodę/ nie wyrażam* zgody na przeprowadzenie, w ramach profilaktycznych szczepień przeciwko</w:t>
      </w:r>
    </w:p>
    <w:p w:rsidR="00EC3B32" w:rsidRDefault="00EC3B32" w:rsidP="00EC3B32">
      <w:pPr>
        <w:pStyle w:val="Standard"/>
        <w:rPr>
          <w:rFonts w:ascii="Times New Roman" w:hAnsi="Times New Roman" w:cs="Times New Roman"/>
        </w:rPr>
      </w:pPr>
      <w:r>
        <w:rPr>
          <w:rFonts w:ascii="Times New Roman" w:hAnsi="Times New Roman" w:cs="Times New Roman"/>
          <w:sz w:val="20"/>
        </w:rPr>
        <w:t>wirusowi brodawczaka ludzkiego (HPV) wśród dziewczynek zamieszkałych na terenie gminy Łęknica, badania</w:t>
      </w:r>
    </w:p>
    <w:p w:rsidR="00EC3B32" w:rsidRDefault="00EC3B32" w:rsidP="00EC3B32">
      <w:pPr>
        <w:pStyle w:val="Standard"/>
        <w:rPr>
          <w:rFonts w:ascii="Times New Roman" w:hAnsi="Times New Roman" w:cs="Times New Roman"/>
        </w:rPr>
      </w:pPr>
      <w:r>
        <w:rPr>
          <w:rFonts w:ascii="Times New Roman" w:hAnsi="Times New Roman" w:cs="Times New Roman"/>
          <w:sz w:val="20"/>
        </w:rPr>
        <w:t>kwalifikacyjnego i wykonanie szczepienia ochronnego (trzy dawki) mojego dziecka:</w:t>
      </w:r>
    </w:p>
    <w:p w:rsidR="00EC3B32" w:rsidRDefault="00EC3B32" w:rsidP="00EC3B32">
      <w:pPr>
        <w:pStyle w:val="Standard"/>
        <w:spacing w:line="480" w:lineRule="auto"/>
        <w:rPr>
          <w:rFonts w:ascii="Times New Roman" w:hAnsi="Times New Roman" w:cs="Times New Roman"/>
        </w:rPr>
      </w:pPr>
    </w:p>
    <w:p w:rsidR="00EC3B32" w:rsidRDefault="00EC3B32" w:rsidP="00EC3B32">
      <w:pPr>
        <w:pStyle w:val="Standard"/>
        <w:spacing w:line="480" w:lineRule="auto"/>
        <w:rPr>
          <w:rFonts w:ascii="Times New Roman" w:hAnsi="Times New Roman" w:cs="Times New Roman"/>
        </w:rPr>
      </w:pPr>
      <w:r>
        <w:rPr>
          <w:rFonts w:ascii="Times New Roman" w:hAnsi="Times New Roman" w:cs="Times New Roman"/>
          <w:sz w:val="20"/>
        </w:rPr>
        <w:t>Imię i nazwisko dziecka …………………………………………………………………………………</w:t>
      </w:r>
    </w:p>
    <w:p w:rsidR="00EC3B32" w:rsidRDefault="00EC3B32" w:rsidP="00EC3B32">
      <w:pPr>
        <w:pStyle w:val="Standard"/>
        <w:spacing w:line="480" w:lineRule="auto"/>
        <w:rPr>
          <w:rFonts w:ascii="Times New Roman" w:hAnsi="Times New Roman" w:cs="Times New Roman"/>
        </w:rPr>
      </w:pPr>
      <w:r>
        <w:rPr>
          <w:rFonts w:ascii="Times New Roman" w:hAnsi="Times New Roman" w:cs="Times New Roman"/>
          <w:sz w:val="20"/>
        </w:rPr>
        <w:t>PESEL: …………………………………………..</w:t>
      </w:r>
    </w:p>
    <w:p w:rsidR="00EC3B32" w:rsidRDefault="00EC3B32" w:rsidP="00EC3B32">
      <w:pPr>
        <w:pStyle w:val="Standard"/>
        <w:spacing w:line="480" w:lineRule="auto"/>
        <w:jc w:val="center"/>
        <w:rPr>
          <w:rFonts w:ascii="Times New Roman" w:hAnsi="Times New Roman" w:cs="Times New Roman"/>
        </w:rPr>
      </w:pPr>
      <w:r>
        <w:rPr>
          <w:rFonts w:ascii="Times New Roman" w:hAnsi="Times New Roman" w:cs="Times New Roman"/>
          <w:b/>
          <w:sz w:val="20"/>
        </w:rPr>
        <w:t>OŚWIADCZENIE</w:t>
      </w:r>
    </w:p>
    <w:p w:rsidR="00EC3B32" w:rsidRDefault="00EC3B32" w:rsidP="00EC3B32">
      <w:pPr>
        <w:pStyle w:val="Standard"/>
        <w:rPr>
          <w:rFonts w:ascii="Times New Roman" w:hAnsi="Times New Roman" w:cs="Times New Roman"/>
        </w:rPr>
      </w:pPr>
      <w:r>
        <w:rPr>
          <w:rFonts w:ascii="Times New Roman" w:hAnsi="Times New Roman" w:cs="Times New Roman"/>
          <w:sz w:val="20"/>
        </w:rPr>
        <w:t>Oświadczam, że zapoznano mnie z zasadami i terminami realizacji szczepień oraz potencjalnymi działaniami</w:t>
      </w:r>
    </w:p>
    <w:p w:rsidR="00EC3B32" w:rsidRDefault="00EC3B32" w:rsidP="00EC3B32">
      <w:pPr>
        <w:pStyle w:val="Standard"/>
        <w:spacing w:line="480" w:lineRule="auto"/>
        <w:rPr>
          <w:rFonts w:ascii="Times New Roman" w:hAnsi="Times New Roman" w:cs="Times New Roman"/>
        </w:rPr>
      </w:pPr>
      <w:r>
        <w:rPr>
          <w:rFonts w:ascii="Times New Roman" w:hAnsi="Times New Roman" w:cs="Times New Roman"/>
          <w:sz w:val="20"/>
        </w:rPr>
        <w:t>niepożądanymi szczepionki. Deklaruję, że dziecko dobrowolne bierze udział w programie.</w:t>
      </w:r>
    </w:p>
    <w:p w:rsidR="00EC3B32" w:rsidRDefault="00EC3B32" w:rsidP="00EC3B32">
      <w:pPr>
        <w:pStyle w:val="Standard"/>
        <w:spacing w:line="480" w:lineRule="auto"/>
        <w:jc w:val="center"/>
        <w:rPr>
          <w:rFonts w:ascii="Times New Roman" w:hAnsi="Times New Roman" w:cs="Times New Roman"/>
        </w:rPr>
      </w:pPr>
      <w:r>
        <w:rPr>
          <w:rFonts w:ascii="Times New Roman" w:hAnsi="Times New Roman" w:cs="Times New Roman"/>
          <w:b/>
          <w:sz w:val="20"/>
        </w:rPr>
        <w:t>OŚWIADCZENIE</w:t>
      </w:r>
    </w:p>
    <w:p w:rsidR="00EC3B32" w:rsidRDefault="00EC3B32" w:rsidP="00EC3B32">
      <w:pPr>
        <w:pStyle w:val="Standard"/>
        <w:spacing w:line="480" w:lineRule="auto"/>
        <w:rPr>
          <w:rFonts w:ascii="Times New Roman" w:hAnsi="Times New Roman" w:cs="Times New Roman"/>
        </w:rPr>
      </w:pPr>
      <w:r>
        <w:rPr>
          <w:rFonts w:ascii="Times New Roman" w:hAnsi="Times New Roman" w:cs="Times New Roman"/>
          <w:sz w:val="20"/>
        </w:rPr>
        <w:t>Oświadczam, że wyrażam zgodę na przekazanie danych osobowych</w:t>
      </w:r>
    </w:p>
    <w:p w:rsidR="00EC3B32" w:rsidRDefault="00EC3B32" w:rsidP="00EC3B32">
      <w:pPr>
        <w:pStyle w:val="Standard"/>
        <w:rPr>
          <w:rFonts w:ascii="Times New Roman" w:hAnsi="Times New Roman" w:cs="Times New Roman"/>
        </w:rPr>
      </w:pPr>
      <w:r>
        <w:rPr>
          <w:rFonts w:ascii="Times New Roman" w:hAnsi="Times New Roman" w:cs="Times New Roman"/>
          <w:sz w:val="20"/>
        </w:rPr>
        <w:t>………………………………………………………………………………………………….................................</w:t>
      </w:r>
    </w:p>
    <w:p w:rsidR="00EC3B32" w:rsidRDefault="00EC3B32" w:rsidP="00EC3B32">
      <w:pPr>
        <w:pStyle w:val="Standard"/>
        <w:spacing w:line="480" w:lineRule="auto"/>
        <w:jc w:val="center"/>
        <w:rPr>
          <w:rFonts w:ascii="Times New Roman" w:hAnsi="Times New Roman" w:cs="Times New Roman"/>
        </w:rPr>
      </w:pPr>
      <w:r>
        <w:rPr>
          <w:rFonts w:ascii="Times New Roman" w:hAnsi="Times New Roman" w:cs="Times New Roman"/>
          <w:sz w:val="20"/>
        </w:rPr>
        <w:t>(imię i nazwisko dziecka)</w:t>
      </w:r>
    </w:p>
    <w:p w:rsidR="00EC3B32" w:rsidRDefault="00EC3B32" w:rsidP="00EC3B32">
      <w:pPr>
        <w:pStyle w:val="Standard"/>
        <w:rPr>
          <w:rFonts w:ascii="Times New Roman" w:hAnsi="Times New Roman" w:cs="Times New Roman"/>
        </w:rPr>
      </w:pPr>
      <w:r>
        <w:rPr>
          <w:rFonts w:ascii="Times New Roman" w:hAnsi="Times New Roman" w:cs="Times New Roman"/>
          <w:sz w:val="20"/>
        </w:rPr>
        <w:t>oraz ich przetwarzanie na potrzeby realizacji programu profilaktyki zakażeń wirusem brodawczaka ludzkiego</w:t>
      </w:r>
    </w:p>
    <w:p w:rsidR="00EC3B32" w:rsidRDefault="00EC3B32" w:rsidP="00EC3B32">
      <w:pPr>
        <w:pStyle w:val="Standard"/>
        <w:spacing w:line="480" w:lineRule="auto"/>
        <w:rPr>
          <w:rFonts w:ascii="Times New Roman" w:hAnsi="Times New Roman" w:cs="Times New Roman"/>
        </w:rPr>
      </w:pPr>
      <w:r>
        <w:rPr>
          <w:rFonts w:ascii="Times New Roman" w:hAnsi="Times New Roman" w:cs="Times New Roman"/>
          <w:sz w:val="20"/>
        </w:rPr>
        <w:t>(HPV) w gminie Łęknica.</w:t>
      </w:r>
    </w:p>
    <w:p w:rsidR="00EC3B32" w:rsidRDefault="00EC3B32" w:rsidP="00EC3B32">
      <w:pPr>
        <w:pStyle w:val="Standard"/>
        <w:rPr>
          <w:rFonts w:ascii="Times New Roman" w:hAnsi="Times New Roman" w:cs="Times New Roman"/>
        </w:rPr>
      </w:pPr>
      <w:r>
        <w:rPr>
          <w:rFonts w:ascii="Times New Roman" w:hAnsi="Times New Roman" w:cs="Times New Roman"/>
          <w:sz w:val="20"/>
        </w:rPr>
        <w:t>Oświadczam, że poinformowano mnie o przysługujących mi prawach, w szczególności o dobrowolności</w:t>
      </w:r>
    </w:p>
    <w:p w:rsidR="00EC3B32" w:rsidRDefault="00EC3B32" w:rsidP="00EC3B32">
      <w:pPr>
        <w:pStyle w:val="Standard"/>
        <w:rPr>
          <w:rFonts w:ascii="Times New Roman" w:hAnsi="Times New Roman" w:cs="Times New Roman"/>
        </w:rPr>
      </w:pPr>
      <w:r>
        <w:rPr>
          <w:rFonts w:ascii="Times New Roman" w:hAnsi="Times New Roman" w:cs="Times New Roman"/>
          <w:sz w:val="20"/>
        </w:rPr>
        <w:t>podania danych, prawie dostępu do treści danych i ich poprawiania oraz możliwości odwołania niniejszej zgody</w:t>
      </w:r>
    </w:p>
    <w:p w:rsidR="00EC3B32" w:rsidRDefault="00EC3B32" w:rsidP="00EC3B32">
      <w:pPr>
        <w:pStyle w:val="Standard"/>
        <w:spacing w:line="480" w:lineRule="auto"/>
        <w:rPr>
          <w:rFonts w:ascii="Times New Roman" w:hAnsi="Times New Roman" w:cs="Times New Roman"/>
        </w:rPr>
      </w:pPr>
      <w:r>
        <w:rPr>
          <w:rFonts w:ascii="Times New Roman" w:hAnsi="Times New Roman" w:cs="Times New Roman"/>
          <w:sz w:val="20"/>
        </w:rPr>
        <w:t>w każdym czasie.</w:t>
      </w:r>
    </w:p>
    <w:p w:rsidR="00EC3B32" w:rsidRDefault="00EC3B32" w:rsidP="00EC3B32">
      <w:pPr>
        <w:pStyle w:val="Standard"/>
        <w:spacing w:line="480" w:lineRule="auto"/>
        <w:rPr>
          <w:rFonts w:ascii="Times New Roman" w:hAnsi="Times New Roman" w:cs="Times New Roman"/>
        </w:rPr>
      </w:pPr>
    </w:p>
    <w:p w:rsidR="00EC3B32" w:rsidRDefault="00EC3B32" w:rsidP="00EC3B32">
      <w:pPr>
        <w:pStyle w:val="Standard"/>
        <w:spacing w:line="480" w:lineRule="auto"/>
        <w:rPr>
          <w:rFonts w:ascii="Times New Roman" w:hAnsi="Times New Roman" w:cs="Times New Roman"/>
        </w:rPr>
      </w:pPr>
    </w:p>
    <w:p w:rsidR="00EC3B32" w:rsidRDefault="00EC3B32" w:rsidP="00EC3B32">
      <w:pPr>
        <w:pStyle w:val="Standard"/>
        <w:jc w:val="right"/>
        <w:rPr>
          <w:rFonts w:ascii="Times New Roman" w:hAnsi="Times New Roman" w:cs="Times New Roman"/>
        </w:rPr>
      </w:pPr>
      <w:r>
        <w:rPr>
          <w:rFonts w:ascii="Times New Roman" w:hAnsi="Times New Roman" w:cs="Times New Roman"/>
          <w:sz w:val="20"/>
        </w:rPr>
        <w:t>………………………………….. …………...</w:t>
      </w:r>
    </w:p>
    <w:p w:rsidR="00EC3B32" w:rsidRDefault="00EC3B32" w:rsidP="00EC3B32">
      <w:pPr>
        <w:pStyle w:val="Standard"/>
        <w:jc w:val="right"/>
        <w:rPr>
          <w:rFonts w:ascii="Times New Roman" w:hAnsi="Times New Roman" w:cs="Times New Roman"/>
        </w:rPr>
      </w:pPr>
      <w:r>
        <w:rPr>
          <w:rFonts w:ascii="Times New Roman" w:hAnsi="Times New Roman" w:cs="Times New Roman"/>
          <w:sz w:val="20"/>
        </w:rPr>
        <w:t>( czytelny podpis rodzica/opiekuna prawnego)</w:t>
      </w:r>
    </w:p>
    <w:p w:rsidR="00EC3B32" w:rsidRDefault="00EC3B32" w:rsidP="00EC3B32">
      <w:pPr>
        <w:jc w:val="both"/>
        <w:rPr>
          <w:rFonts w:ascii="Times New Roman" w:eastAsia="Times New Roman" w:hAnsi="Times New Roman" w:cs="Times New Roman"/>
          <w:b/>
          <w:sz w:val="24"/>
          <w:szCs w:val="24"/>
          <w:lang w:eastAsia="pl-PL"/>
        </w:rPr>
      </w:pPr>
    </w:p>
    <w:p w:rsidR="00EC3B32" w:rsidRDefault="00EC3B32" w:rsidP="00EC3B32">
      <w:pPr>
        <w:jc w:val="both"/>
        <w:rPr>
          <w:rFonts w:ascii="Times New Roman" w:eastAsia="Times New Roman" w:hAnsi="Times New Roman" w:cs="Times New Roman"/>
          <w:b/>
          <w:sz w:val="24"/>
          <w:szCs w:val="24"/>
          <w:lang w:eastAsia="pl-PL"/>
        </w:rPr>
      </w:pPr>
    </w:p>
    <w:p w:rsidR="00EC3B32" w:rsidRDefault="00EC3B32" w:rsidP="00EC3B32">
      <w:pPr>
        <w:jc w:val="both"/>
        <w:rPr>
          <w:rFonts w:ascii="Times New Roman" w:eastAsia="Times New Roman" w:hAnsi="Times New Roman" w:cs="Times New Roman"/>
          <w:b/>
          <w:sz w:val="24"/>
          <w:szCs w:val="24"/>
          <w:lang w:eastAsia="pl-PL"/>
        </w:rPr>
      </w:pPr>
    </w:p>
    <w:p w:rsidR="00EC3B32" w:rsidRDefault="00EC3B32" w:rsidP="00EC3B32">
      <w:pPr>
        <w:pStyle w:val="Standard"/>
        <w:spacing w:line="480" w:lineRule="auto"/>
        <w:jc w:val="right"/>
        <w:rPr>
          <w:rFonts w:ascii="Times New Roman" w:hAnsi="Times New Roman" w:cs="Times New Roman"/>
          <w:sz w:val="20"/>
        </w:rPr>
      </w:pPr>
      <w:r>
        <w:rPr>
          <w:rFonts w:ascii="Times New Roman" w:hAnsi="Times New Roman" w:cs="Times New Roman"/>
          <w:sz w:val="20"/>
        </w:rPr>
        <w:lastRenderedPageBreak/>
        <w:t>Załącznik nr 2</w:t>
      </w:r>
      <w:r>
        <w:rPr>
          <w:rFonts w:ascii="Times New Roman" w:hAnsi="Times New Roman" w:cs="Times New Roman"/>
          <w:sz w:val="20"/>
        </w:rPr>
        <w:fldChar w:fldCharType="begin"/>
      </w:r>
      <w:r>
        <w:instrText xml:space="preserve"> XE "</w:instrText>
      </w:r>
      <w:r>
        <w:rPr>
          <w:rFonts w:ascii="Times New Roman" w:hAnsi="Times New Roman" w:cs="Times New Roman"/>
          <w:sz w:val="20"/>
        </w:rPr>
        <w:instrText>Załącznik nr 2:</w:instrText>
      </w:r>
      <w:r>
        <w:instrText xml:space="preserve">TEST" </w:instrText>
      </w:r>
      <w:r>
        <w:rPr>
          <w:rFonts w:ascii="Times New Roman" w:hAnsi="Times New Roman" w:cs="Times New Roman"/>
          <w:sz w:val="20"/>
        </w:rPr>
        <w:fldChar w:fldCharType="end"/>
      </w:r>
    </w:p>
    <w:p w:rsidR="00D309AB" w:rsidRDefault="00EC3B32" w:rsidP="00EC3B32">
      <w:pPr>
        <w:pStyle w:val="Standard"/>
        <w:spacing w:line="480" w:lineRule="auto"/>
        <w:jc w:val="center"/>
        <w:rPr>
          <w:rFonts w:ascii="Times New Roman" w:hAnsi="Times New Roman" w:cs="Times New Roman"/>
          <w:b/>
        </w:rPr>
      </w:pPr>
      <w:r>
        <w:rPr>
          <w:rFonts w:ascii="Times New Roman" w:hAnsi="Times New Roman" w:cs="Times New Roman"/>
          <w:b/>
        </w:rPr>
        <w:t>TEST</w:t>
      </w:r>
    </w:p>
    <w:p w:rsidR="00EC3B32" w:rsidRPr="00D309AB" w:rsidRDefault="00D309AB" w:rsidP="00EC3B32">
      <w:pPr>
        <w:pStyle w:val="Standard"/>
        <w:spacing w:line="480" w:lineRule="auto"/>
        <w:jc w:val="center"/>
        <w:rPr>
          <w:rFonts w:ascii="Times New Roman" w:hAnsi="Times New Roman" w:cs="Times New Roman"/>
          <w:b/>
          <w:vertAlign w:val="superscript"/>
        </w:rPr>
      </w:pPr>
      <w:r>
        <w:rPr>
          <w:rFonts w:ascii="Times New Roman" w:hAnsi="Times New Roman" w:cs="Times New Roman"/>
          <w:b/>
        </w:rPr>
        <w:t xml:space="preserve"> na początku spotkania  /   na zakończenie </w:t>
      </w:r>
      <w:proofErr w:type="spellStart"/>
      <w:r w:rsidRPr="00D309AB">
        <w:rPr>
          <w:rFonts w:ascii="Times New Roman" w:hAnsi="Times New Roman" w:cs="Times New Roman"/>
          <w:b/>
        </w:rPr>
        <w:t>spotkania</w:t>
      </w:r>
      <w:r w:rsidRPr="00D309AB">
        <w:rPr>
          <w:rFonts w:ascii="Times New Roman" w:hAnsi="Times New Roman" w:cs="Times New Roman"/>
          <w:b/>
          <w:vertAlign w:val="superscript"/>
        </w:rPr>
        <w:t>niewłaściwe</w:t>
      </w:r>
      <w:proofErr w:type="spellEnd"/>
      <w:r w:rsidRPr="00D309AB">
        <w:rPr>
          <w:rFonts w:ascii="Times New Roman" w:hAnsi="Times New Roman" w:cs="Times New Roman"/>
          <w:b/>
          <w:vertAlign w:val="superscript"/>
        </w:rPr>
        <w:t xml:space="preserve"> </w:t>
      </w:r>
      <w:proofErr w:type="spellStart"/>
      <w:r w:rsidRPr="00D309AB">
        <w:rPr>
          <w:rFonts w:ascii="Times New Roman" w:hAnsi="Times New Roman" w:cs="Times New Roman"/>
          <w:b/>
          <w:vertAlign w:val="superscript"/>
        </w:rPr>
        <w:t>skreslić</w:t>
      </w:r>
      <w:proofErr w:type="spellEnd"/>
    </w:p>
    <w:p w:rsidR="00EC3B32" w:rsidRDefault="00EC3B32" w:rsidP="00EC3B32">
      <w:pPr>
        <w:pStyle w:val="Standard"/>
        <w:spacing w:line="480" w:lineRule="auto"/>
        <w:jc w:val="center"/>
        <w:rPr>
          <w:rFonts w:ascii="Times New Roman" w:hAnsi="Times New Roman" w:cs="Times New Roman"/>
        </w:rPr>
      </w:pPr>
      <w:r>
        <w:rPr>
          <w:rFonts w:ascii="Times New Roman" w:hAnsi="Times New Roman" w:cs="Times New Roman"/>
          <w:sz w:val="20"/>
        </w:rPr>
        <w:t>SPRAWDZAJĄCY POZIOM WIEDZY Z ZAKRESU CHORÓB PRZENOSZONYCH DROGĄ PŁCIOWĄ</w:t>
      </w:r>
    </w:p>
    <w:p w:rsidR="00EC3B32" w:rsidRDefault="00EC3B32" w:rsidP="00EC3B32">
      <w:pPr>
        <w:pStyle w:val="Standard"/>
        <w:spacing w:line="276" w:lineRule="auto"/>
        <w:rPr>
          <w:rFonts w:ascii="Times New Roman" w:hAnsi="Times New Roman" w:cs="Times New Roman"/>
          <w:i/>
        </w:rPr>
      </w:pPr>
      <w:r>
        <w:rPr>
          <w:rFonts w:ascii="Times New Roman" w:hAnsi="Times New Roman" w:cs="Times New Roman"/>
          <w:i/>
        </w:rPr>
        <w:t>Szanowni Państwo,</w:t>
      </w:r>
    </w:p>
    <w:p w:rsidR="00EC3B32" w:rsidRDefault="00EC3B32" w:rsidP="00EC3B32">
      <w:pPr>
        <w:pStyle w:val="Standard"/>
        <w:spacing w:line="276" w:lineRule="auto"/>
        <w:rPr>
          <w:rFonts w:ascii="Times New Roman" w:hAnsi="Times New Roman" w:cs="Times New Roman"/>
          <w:i/>
        </w:rPr>
      </w:pPr>
      <w:r>
        <w:rPr>
          <w:rFonts w:ascii="Times New Roman" w:hAnsi="Times New Roman" w:cs="Times New Roman"/>
          <w:i/>
        </w:rPr>
        <w:t>uprzejmie prosimy o wypełnienie wstępnego testu związanego z realizacją programu</w:t>
      </w:r>
    </w:p>
    <w:p w:rsidR="00EC3B32" w:rsidRDefault="00EC3B32" w:rsidP="00EC3B32">
      <w:pPr>
        <w:pStyle w:val="Standard"/>
        <w:spacing w:line="276" w:lineRule="auto"/>
        <w:rPr>
          <w:rFonts w:ascii="Times New Roman" w:hAnsi="Times New Roman" w:cs="Times New Roman"/>
          <w:i/>
        </w:rPr>
      </w:pPr>
      <w:r>
        <w:rPr>
          <w:rFonts w:ascii="Times New Roman" w:hAnsi="Times New Roman" w:cs="Times New Roman"/>
          <w:i/>
        </w:rPr>
        <w:t>z zakresu profilaktyki zakażeń wirusem brodawczaka ludzkiego (HPV) w gminie Łęknica.</w:t>
      </w:r>
    </w:p>
    <w:p w:rsidR="00EC3B32" w:rsidRDefault="00EC3B32" w:rsidP="00EC3B32">
      <w:pPr>
        <w:pStyle w:val="Standard"/>
        <w:spacing w:line="276" w:lineRule="auto"/>
        <w:rPr>
          <w:rFonts w:ascii="Times New Roman" w:hAnsi="Times New Roman" w:cs="Times New Roman"/>
          <w:i/>
        </w:rPr>
      </w:pPr>
      <w:r>
        <w:rPr>
          <w:rFonts w:ascii="Times New Roman" w:hAnsi="Times New Roman" w:cs="Times New Roman"/>
          <w:i/>
        </w:rPr>
        <w:t>Uzyskane informację posłużą do przygotowania dalszych działań związanych z promocją</w:t>
      </w:r>
    </w:p>
    <w:p w:rsidR="00EC3B32" w:rsidRDefault="00EC3B32" w:rsidP="00EC3B32">
      <w:pPr>
        <w:pStyle w:val="Standard"/>
        <w:spacing w:line="360" w:lineRule="auto"/>
        <w:rPr>
          <w:rFonts w:ascii="Times New Roman" w:hAnsi="Times New Roman" w:cs="Times New Roman"/>
          <w:i/>
        </w:rPr>
      </w:pPr>
      <w:r>
        <w:rPr>
          <w:rFonts w:ascii="Times New Roman" w:hAnsi="Times New Roman" w:cs="Times New Roman"/>
          <w:i/>
        </w:rPr>
        <w:t>zdrowia. Test jest anonimowy, nie wymaga podawania imienia i nazwiska.</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1. Co oznacza skrót HPV?</w:t>
      </w:r>
    </w:p>
    <w:p w:rsidR="00EC3B32" w:rsidRDefault="00EC3B32" w:rsidP="00EC3B32">
      <w:pPr>
        <w:pStyle w:val="Standard"/>
        <w:spacing w:line="276" w:lineRule="auto"/>
        <w:rPr>
          <w:rFonts w:ascii="Times New Roman" w:hAnsi="Times New Roman" w:cs="Times New Roman"/>
        </w:rPr>
      </w:pPr>
      <w:r>
        <w:rPr>
          <w:rFonts w:ascii="Times New Roman" w:hAnsi="Times New Roman" w:cs="Times New Roman"/>
        </w:rPr>
        <w:t>a) choroba weneryczna      b) zespół nabytego niedoboru odporności</w:t>
      </w:r>
    </w:p>
    <w:p w:rsidR="00EC3B32" w:rsidRDefault="00EC3B32" w:rsidP="00EC3B32">
      <w:pPr>
        <w:pStyle w:val="Standard"/>
        <w:spacing w:line="276" w:lineRule="auto"/>
        <w:rPr>
          <w:rFonts w:ascii="Times New Roman" w:hAnsi="Times New Roman" w:cs="Times New Roman"/>
        </w:rPr>
      </w:pPr>
      <w:r>
        <w:rPr>
          <w:rFonts w:ascii="Times New Roman" w:hAnsi="Times New Roman" w:cs="Times New Roman"/>
        </w:rPr>
        <w:t>c) wszawica łonowa           d) kłykciny kończyste</w:t>
      </w:r>
    </w:p>
    <w:p w:rsidR="00EC3B32" w:rsidRDefault="00EC3B32" w:rsidP="00EC3B32">
      <w:pPr>
        <w:pStyle w:val="Standard"/>
        <w:spacing w:line="480" w:lineRule="auto"/>
        <w:rPr>
          <w:rFonts w:ascii="Times New Roman" w:hAnsi="Times New Roman" w:cs="Times New Roman"/>
        </w:rPr>
      </w:pPr>
      <w:r>
        <w:rPr>
          <w:rFonts w:ascii="Times New Roman" w:hAnsi="Times New Roman" w:cs="Times New Roman"/>
        </w:rPr>
        <w:t>e) wirus brodawczaka ludzkiego</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2. Czy choroby wywołane wirusem HPV dotyczą:</w:t>
      </w:r>
    </w:p>
    <w:p w:rsidR="00EC3B32" w:rsidRDefault="00EC3B32" w:rsidP="00EC3B32">
      <w:pPr>
        <w:pStyle w:val="Standard"/>
        <w:tabs>
          <w:tab w:val="left" w:pos="2865"/>
        </w:tabs>
        <w:spacing w:line="276" w:lineRule="auto"/>
        <w:rPr>
          <w:rFonts w:ascii="Times New Roman" w:hAnsi="Times New Roman" w:cs="Times New Roman"/>
        </w:rPr>
      </w:pPr>
      <w:r>
        <w:rPr>
          <w:rFonts w:ascii="Times New Roman" w:hAnsi="Times New Roman" w:cs="Times New Roman"/>
        </w:rPr>
        <w:t>a) tylko mężczyzn              b) tylko kobiet</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c) kobiet i mężczyzn</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3. Czy szczepienia przeciwko HPV są w Polsce obowiązkowe?</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 TAK                                □ NIE</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4. Do chorób przenoszonych drogą płciową zalicza się:</w:t>
      </w:r>
    </w:p>
    <w:p w:rsidR="00EC3B32" w:rsidRDefault="00EC3B32" w:rsidP="00EC3B32">
      <w:pPr>
        <w:pStyle w:val="Standard"/>
        <w:spacing w:line="276" w:lineRule="auto"/>
        <w:rPr>
          <w:rFonts w:ascii="Times New Roman" w:hAnsi="Times New Roman" w:cs="Times New Roman"/>
        </w:rPr>
      </w:pPr>
      <w:r>
        <w:rPr>
          <w:rFonts w:ascii="Times New Roman" w:hAnsi="Times New Roman" w:cs="Times New Roman"/>
        </w:rPr>
        <w:t>a) AIDS                               b) kiła</w:t>
      </w:r>
    </w:p>
    <w:p w:rsidR="00EC3B32" w:rsidRDefault="00EC3B32" w:rsidP="00EC3B32">
      <w:pPr>
        <w:pStyle w:val="Standard"/>
        <w:spacing w:line="276" w:lineRule="auto"/>
        <w:rPr>
          <w:rFonts w:ascii="Times New Roman" w:hAnsi="Times New Roman" w:cs="Times New Roman"/>
        </w:rPr>
      </w:pPr>
      <w:r>
        <w:rPr>
          <w:rFonts w:ascii="Times New Roman" w:hAnsi="Times New Roman" w:cs="Times New Roman"/>
        </w:rPr>
        <w:t>c) gruźlica                           d) kłykciny kończyste</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e) rzeżączka                         f) zapalenie płuc</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5. Czy wszystkie choroby przenoszone drogą płciową można wyleczyć, jeżeli zostaną</w:t>
      </w:r>
    </w:p>
    <w:p w:rsidR="00EC3B32" w:rsidRDefault="00EC3B32" w:rsidP="00EC3B32">
      <w:pPr>
        <w:pStyle w:val="Standard"/>
        <w:spacing w:before="57" w:after="57" w:line="360" w:lineRule="auto"/>
        <w:rPr>
          <w:rFonts w:ascii="Times New Roman" w:hAnsi="Times New Roman" w:cs="Times New Roman"/>
        </w:rPr>
      </w:pPr>
      <w:r>
        <w:rPr>
          <w:rFonts w:ascii="Times New Roman" w:hAnsi="Times New Roman" w:cs="Times New Roman"/>
        </w:rPr>
        <w:t>wykryte odpowiednio wcześniej?</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 TAK                                 □ NIE</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6. Zaznacz sytuacje, w których można zarazić się chorobą przenoszoną drogą płciową:</w:t>
      </w:r>
    </w:p>
    <w:p w:rsidR="00EC3B32" w:rsidRDefault="00EC3B32" w:rsidP="00EC3B32">
      <w:pPr>
        <w:pStyle w:val="Standard"/>
        <w:rPr>
          <w:rFonts w:ascii="Times New Roman" w:hAnsi="Times New Roman" w:cs="Times New Roman"/>
        </w:rPr>
      </w:pPr>
      <w:r>
        <w:rPr>
          <w:rFonts w:ascii="Times New Roman" w:hAnsi="Times New Roman" w:cs="Times New Roman"/>
        </w:rPr>
        <w:t>a) na basenie                       b) u dentysty</w:t>
      </w:r>
    </w:p>
    <w:p w:rsidR="00EC3B32" w:rsidRDefault="00EC3B32" w:rsidP="00EC3B32">
      <w:pPr>
        <w:pStyle w:val="Standard"/>
        <w:rPr>
          <w:rFonts w:ascii="Times New Roman" w:hAnsi="Times New Roman" w:cs="Times New Roman"/>
        </w:rPr>
      </w:pPr>
      <w:r>
        <w:rPr>
          <w:rFonts w:ascii="Times New Roman" w:hAnsi="Times New Roman" w:cs="Times New Roman"/>
        </w:rPr>
        <w:t>c) na siłowni                       d) podczas pocałunku</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e) u fryzjera                         f) tylko podczas stosunku płciowego</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7. Czy stosowanie prezerwatyw chroni przed chorobami wenerycznymi?</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 TAK                                □ NIE</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8. Czy nieleczone choroby weneryczne mogą powodować niepłodność?</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 TAK                                □ NIE</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9. Czy choroby przenoszone drogą płciową mogą przebiegać bezobjawowo?</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 TAK                                □ NIE</w:t>
      </w:r>
    </w:p>
    <w:p w:rsidR="00EC3B32" w:rsidRDefault="00EC3B32" w:rsidP="00EC3B32">
      <w:pPr>
        <w:pStyle w:val="Standard"/>
        <w:spacing w:line="360" w:lineRule="auto"/>
        <w:jc w:val="right"/>
        <w:rPr>
          <w:rFonts w:ascii="Times New Roman" w:hAnsi="Times New Roman" w:cs="Times New Roman"/>
          <w:sz w:val="20"/>
        </w:rPr>
      </w:pPr>
    </w:p>
    <w:p w:rsidR="00EC3B32" w:rsidRDefault="00EC3B32" w:rsidP="00EC3B32">
      <w:pPr>
        <w:pStyle w:val="Standard"/>
        <w:spacing w:line="360" w:lineRule="auto"/>
        <w:jc w:val="right"/>
        <w:rPr>
          <w:rFonts w:ascii="Times New Roman" w:hAnsi="Times New Roman" w:cs="Times New Roman"/>
          <w:sz w:val="20"/>
        </w:rPr>
      </w:pPr>
      <w:r>
        <w:rPr>
          <w:rFonts w:ascii="Times New Roman" w:hAnsi="Times New Roman" w:cs="Times New Roman"/>
          <w:sz w:val="20"/>
        </w:rPr>
        <w:t>Załącznik nr 3</w:t>
      </w:r>
      <w:r>
        <w:rPr>
          <w:rFonts w:ascii="Times New Roman" w:hAnsi="Times New Roman" w:cs="Times New Roman"/>
          <w:sz w:val="20"/>
        </w:rPr>
        <w:fldChar w:fldCharType="begin"/>
      </w:r>
      <w:r>
        <w:instrText xml:space="preserve"> XE "</w:instrText>
      </w:r>
      <w:r>
        <w:rPr>
          <w:rFonts w:ascii="Times New Roman" w:hAnsi="Times New Roman" w:cs="Times New Roman"/>
          <w:sz w:val="20"/>
        </w:rPr>
        <w:instrText>Załącznik nr 3:</w:instrText>
      </w:r>
      <w:r>
        <w:instrText xml:space="preserve">ANKIETA" </w:instrText>
      </w:r>
      <w:r>
        <w:rPr>
          <w:rFonts w:ascii="Times New Roman" w:hAnsi="Times New Roman" w:cs="Times New Roman"/>
          <w:sz w:val="20"/>
        </w:rPr>
        <w:fldChar w:fldCharType="end"/>
      </w:r>
    </w:p>
    <w:p w:rsidR="00EC3B32" w:rsidRDefault="00EC3B32" w:rsidP="00EC3B32">
      <w:pPr>
        <w:pStyle w:val="Standard"/>
        <w:spacing w:line="360" w:lineRule="auto"/>
        <w:jc w:val="center"/>
        <w:rPr>
          <w:rFonts w:ascii="Times New Roman" w:hAnsi="Times New Roman" w:cs="Times New Roman"/>
          <w:b/>
        </w:rPr>
      </w:pPr>
      <w:r>
        <w:rPr>
          <w:rFonts w:ascii="Times New Roman" w:hAnsi="Times New Roman" w:cs="Times New Roman"/>
          <w:b/>
        </w:rPr>
        <w:t>ANKIETA</w:t>
      </w:r>
    </w:p>
    <w:p w:rsidR="00EC3B32" w:rsidRDefault="00EC3B32" w:rsidP="00EC3B32">
      <w:pPr>
        <w:pStyle w:val="Standard"/>
        <w:spacing w:line="360" w:lineRule="auto"/>
        <w:jc w:val="center"/>
        <w:rPr>
          <w:rFonts w:ascii="Times New Roman" w:hAnsi="Times New Roman" w:cs="Times New Roman"/>
          <w:sz w:val="20"/>
        </w:rPr>
      </w:pPr>
      <w:r>
        <w:rPr>
          <w:rFonts w:ascii="Times New Roman" w:hAnsi="Times New Roman" w:cs="Times New Roman"/>
          <w:sz w:val="20"/>
        </w:rPr>
        <w:t>BADANIE SATYSFAKCJI ODBIORCÓW ORAZ ROLI CZĘŚCI EDUKACYJNO-INFORMACYJNEJ</w:t>
      </w:r>
    </w:p>
    <w:p w:rsidR="00EC3B32" w:rsidRDefault="00EC3B32" w:rsidP="00EC3B32">
      <w:pPr>
        <w:pStyle w:val="Standard"/>
        <w:spacing w:line="276" w:lineRule="auto"/>
        <w:ind w:firstLine="567"/>
        <w:rPr>
          <w:rFonts w:ascii="Times New Roman" w:hAnsi="Times New Roman" w:cs="Times New Roman"/>
          <w:i/>
        </w:rPr>
      </w:pPr>
      <w:r>
        <w:rPr>
          <w:rFonts w:ascii="Times New Roman" w:hAnsi="Times New Roman" w:cs="Times New Roman"/>
          <w:i/>
        </w:rPr>
        <w:t>Szanowni Państwo, uprzejmie prosimy o wypełnienie ankiety związanej z przeprowadzoną akcją edukacyjno-informacyjną w ramach programu z zakresu profilaktyki zakażeń wirusem brodawczaka ludzkiego (HPV) w gminie Łęknica. Uzyskane informację posłużą do przygotowania dalszych działań związanych z promocją zdrowia. Ankieta jest anonimowa, nie wymaga podawanie imienia i nazwiska.</w:t>
      </w:r>
    </w:p>
    <w:p w:rsidR="00EC3B32" w:rsidRDefault="00EC3B32" w:rsidP="00EC3B32">
      <w:pPr>
        <w:pStyle w:val="Standard"/>
        <w:spacing w:line="276" w:lineRule="auto"/>
        <w:rPr>
          <w:rFonts w:ascii="Times New Roman" w:hAnsi="Times New Roman" w:cs="Times New Roman"/>
          <w:i/>
        </w:rPr>
      </w:pPr>
    </w:p>
    <w:p w:rsidR="00EC3B32" w:rsidRDefault="00EC3B32" w:rsidP="00EC3B32">
      <w:pPr>
        <w:pStyle w:val="Standard"/>
        <w:spacing w:line="360" w:lineRule="auto"/>
        <w:rPr>
          <w:rFonts w:ascii="Times New Roman" w:hAnsi="Times New Roman" w:cs="Times New Roman"/>
          <w:b/>
        </w:rPr>
      </w:pPr>
      <w:r>
        <w:rPr>
          <w:rFonts w:ascii="Times New Roman" w:hAnsi="Times New Roman" w:cs="Times New Roman"/>
          <w:b/>
        </w:rPr>
        <w:t>1. Płeć:</w:t>
      </w:r>
    </w:p>
    <w:p w:rsidR="00EC3B32" w:rsidRDefault="00EC3B32" w:rsidP="00EC3B32">
      <w:pPr>
        <w:pStyle w:val="Standard"/>
        <w:rPr>
          <w:rFonts w:ascii="Times New Roman" w:hAnsi="Times New Roman" w:cs="Times New Roman"/>
        </w:rPr>
      </w:pPr>
      <w:r>
        <w:rPr>
          <w:rFonts w:ascii="Times New Roman" w:hAnsi="Times New Roman" w:cs="Times New Roman"/>
        </w:rPr>
        <w:t>□ KOBIETA                              □ MĘŻCZYZNA</w:t>
      </w:r>
    </w:p>
    <w:p w:rsidR="00EC3B32" w:rsidRDefault="00EC3B32" w:rsidP="00EC3B32">
      <w:pPr>
        <w:pStyle w:val="Standard"/>
        <w:rPr>
          <w:rFonts w:ascii="Times New Roman" w:hAnsi="Times New Roman" w:cs="Times New Roman"/>
          <w:b/>
        </w:rPr>
      </w:pPr>
    </w:p>
    <w:p w:rsidR="00EC3B32" w:rsidRDefault="00EC3B32" w:rsidP="00EC3B32">
      <w:pPr>
        <w:pStyle w:val="Standard"/>
        <w:spacing w:line="360" w:lineRule="auto"/>
        <w:rPr>
          <w:rFonts w:ascii="Times New Roman" w:hAnsi="Times New Roman" w:cs="Times New Roman"/>
          <w:b/>
        </w:rPr>
      </w:pPr>
      <w:r>
        <w:rPr>
          <w:rFonts w:ascii="Times New Roman" w:hAnsi="Times New Roman" w:cs="Times New Roman"/>
          <w:b/>
        </w:rPr>
        <w:t>2. Wiek:</w:t>
      </w:r>
    </w:p>
    <w:p w:rsidR="00EC3B32" w:rsidRDefault="00EC3B32" w:rsidP="00EC3B32">
      <w:pPr>
        <w:pStyle w:val="Standard"/>
        <w:spacing w:line="276" w:lineRule="auto"/>
        <w:rPr>
          <w:rFonts w:ascii="Times New Roman" w:hAnsi="Times New Roman" w:cs="Times New Roman"/>
        </w:rPr>
      </w:pPr>
      <w:r>
        <w:rPr>
          <w:rFonts w:ascii="Times New Roman" w:hAnsi="Times New Roman" w:cs="Times New Roman"/>
        </w:rPr>
        <w:t>a) &lt; 31                                        b) 32-39</w:t>
      </w:r>
    </w:p>
    <w:p w:rsidR="00EC3B32" w:rsidRDefault="00EC3B32" w:rsidP="00EC3B32">
      <w:pPr>
        <w:pStyle w:val="Standard"/>
        <w:spacing w:line="276" w:lineRule="auto"/>
        <w:rPr>
          <w:rFonts w:ascii="Times New Roman" w:hAnsi="Times New Roman" w:cs="Times New Roman"/>
        </w:rPr>
      </w:pPr>
      <w:r>
        <w:rPr>
          <w:rFonts w:ascii="Times New Roman" w:hAnsi="Times New Roman" w:cs="Times New Roman"/>
        </w:rPr>
        <w:t>c) 40-47                                      d) 48-55</w:t>
      </w:r>
    </w:p>
    <w:p w:rsidR="00EC3B32" w:rsidRDefault="00EC3B32" w:rsidP="00EC3B32">
      <w:pPr>
        <w:pStyle w:val="Standard"/>
        <w:spacing w:line="276" w:lineRule="auto"/>
        <w:rPr>
          <w:rFonts w:ascii="Times New Roman" w:hAnsi="Times New Roman" w:cs="Times New Roman"/>
        </w:rPr>
      </w:pPr>
      <w:r>
        <w:rPr>
          <w:rFonts w:ascii="Times New Roman" w:hAnsi="Times New Roman" w:cs="Times New Roman"/>
        </w:rPr>
        <w:t>e) &gt; 55</w:t>
      </w:r>
    </w:p>
    <w:p w:rsidR="00EC3B32" w:rsidRDefault="00EC3B32" w:rsidP="00EC3B32">
      <w:pPr>
        <w:pStyle w:val="Standard"/>
        <w:spacing w:line="276" w:lineRule="auto"/>
        <w:rPr>
          <w:rFonts w:ascii="Times New Roman" w:hAnsi="Times New Roman" w:cs="Times New Roman"/>
        </w:rPr>
      </w:pPr>
    </w:p>
    <w:p w:rsidR="00EC3B32" w:rsidRDefault="00EC3B32" w:rsidP="00EC3B32">
      <w:pPr>
        <w:pStyle w:val="Standard"/>
        <w:spacing w:before="57" w:after="57" w:line="360" w:lineRule="auto"/>
        <w:rPr>
          <w:rFonts w:ascii="Times New Roman" w:hAnsi="Times New Roman" w:cs="Times New Roman"/>
          <w:b/>
        </w:rPr>
      </w:pPr>
      <w:r>
        <w:rPr>
          <w:rFonts w:ascii="Times New Roman" w:hAnsi="Times New Roman" w:cs="Times New Roman"/>
          <w:b/>
        </w:rPr>
        <w:t>3. Wykształcenie:</w:t>
      </w:r>
    </w:p>
    <w:p w:rsidR="00EC3B32" w:rsidRDefault="00EC3B32" w:rsidP="00EC3B32">
      <w:pPr>
        <w:pStyle w:val="Standard"/>
        <w:spacing w:line="276" w:lineRule="auto"/>
        <w:rPr>
          <w:rFonts w:ascii="Times New Roman" w:hAnsi="Times New Roman" w:cs="Times New Roman"/>
        </w:rPr>
      </w:pPr>
      <w:r>
        <w:rPr>
          <w:rFonts w:ascii="Times New Roman" w:hAnsi="Times New Roman" w:cs="Times New Roman"/>
        </w:rPr>
        <w:t>a) podstawowe                           b) zawodowe</w:t>
      </w:r>
    </w:p>
    <w:p w:rsidR="00EC3B32" w:rsidRDefault="00EC3B32" w:rsidP="00EC3B32">
      <w:pPr>
        <w:pStyle w:val="Standard"/>
        <w:spacing w:line="276" w:lineRule="auto"/>
        <w:rPr>
          <w:rFonts w:ascii="Times New Roman" w:hAnsi="Times New Roman" w:cs="Times New Roman"/>
        </w:rPr>
      </w:pPr>
      <w:r>
        <w:rPr>
          <w:rFonts w:ascii="Times New Roman" w:hAnsi="Times New Roman" w:cs="Times New Roman"/>
        </w:rPr>
        <w:t>c) średnie                                   d) wyższe</w:t>
      </w:r>
    </w:p>
    <w:p w:rsidR="00EC3B32" w:rsidRDefault="00EC3B32" w:rsidP="00EC3B32">
      <w:pPr>
        <w:pStyle w:val="Standard"/>
        <w:spacing w:line="276" w:lineRule="auto"/>
        <w:rPr>
          <w:rFonts w:ascii="Times New Roman" w:hAnsi="Times New Roman" w:cs="Times New Roman"/>
        </w:rPr>
      </w:pPr>
    </w:p>
    <w:p w:rsidR="00EC3B32" w:rsidRDefault="00EC3B32" w:rsidP="00EC3B32">
      <w:pPr>
        <w:pStyle w:val="Standard"/>
        <w:rPr>
          <w:rFonts w:ascii="Times New Roman" w:hAnsi="Times New Roman" w:cs="Times New Roman"/>
          <w:b/>
        </w:rPr>
      </w:pPr>
      <w:r>
        <w:rPr>
          <w:rFonts w:ascii="Times New Roman" w:hAnsi="Times New Roman" w:cs="Times New Roman"/>
          <w:b/>
        </w:rPr>
        <w:t xml:space="preserve">Ocena przebiegu części </w:t>
      </w:r>
      <w:proofErr w:type="spellStart"/>
      <w:r>
        <w:rPr>
          <w:rFonts w:ascii="Times New Roman" w:hAnsi="Times New Roman" w:cs="Times New Roman"/>
          <w:b/>
        </w:rPr>
        <w:t>edukacyjno</w:t>
      </w:r>
      <w:proofErr w:type="spellEnd"/>
      <w:r>
        <w:rPr>
          <w:rFonts w:ascii="Times New Roman" w:hAnsi="Times New Roman" w:cs="Times New Roman"/>
          <w:b/>
        </w:rPr>
        <w:t xml:space="preserve"> - informacyjnej (proszę o wybranie odpowiedniej</w:t>
      </w:r>
    </w:p>
    <w:p w:rsidR="00EC3B32" w:rsidRDefault="00EC3B32" w:rsidP="00EC3B32">
      <w:pPr>
        <w:pStyle w:val="Standard"/>
        <w:spacing w:line="360" w:lineRule="auto"/>
        <w:rPr>
          <w:rFonts w:ascii="Times New Roman" w:hAnsi="Times New Roman" w:cs="Times New Roman"/>
          <w:b/>
        </w:rPr>
      </w:pPr>
      <w:r>
        <w:rPr>
          <w:rFonts w:ascii="Times New Roman" w:hAnsi="Times New Roman" w:cs="Times New Roman"/>
          <w:b/>
        </w:rPr>
        <w:t>liczby przy ocenie poniższych kryteriów - od 1 do 5):</w:t>
      </w:r>
    </w:p>
    <w:p w:rsidR="00EC3B32" w:rsidRDefault="00EC3B32" w:rsidP="00EC3B32">
      <w:pPr>
        <w:pStyle w:val="Standard"/>
        <w:spacing w:line="276" w:lineRule="auto"/>
        <w:rPr>
          <w:rFonts w:ascii="Times New Roman" w:hAnsi="Times New Roman" w:cs="Times New Roman"/>
        </w:rPr>
      </w:pPr>
      <w:r>
        <w:rPr>
          <w:rFonts w:ascii="Times New Roman" w:hAnsi="Times New Roman" w:cs="Times New Roman"/>
        </w:rPr>
        <w:t>Ocena:</w:t>
      </w:r>
    </w:p>
    <w:p w:rsidR="00EC3B32" w:rsidRDefault="00EC3B32" w:rsidP="00EC3B32">
      <w:pPr>
        <w:pStyle w:val="Standard"/>
        <w:spacing w:line="276" w:lineRule="auto"/>
        <w:rPr>
          <w:rFonts w:ascii="Times New Roman" w:hAnsi="Times New Roman" w:cs="Times New Roman"/>
        </w:rPr>
      </w:pPr>
      <w:r>
        <w:rPr>
          <w:rFonts w:ascii="Times New Roman" w:hAnsi="Times New Roman" w:cs="Times New Roman"/>
        </w:rPr>
        <w:t>a) bardzo słabo - 1                    b) słabo - 2</w:t>
      </w:r>
    </w:p>
    <w:p w:rsidR="00EC3B32" w:rsidRDefault="00EC3B32" w:rsidP="00EC3B32">
      <w:pPr>
        <w:pStyle w:val="Standard"/>
        <w:spacing w:line="276" w:lineRule="auto"/>
        <w:rPr>
          <w:rFonts w:ascii="Times New Roman" w:hAnsi="Times New Roman" w:cs="Times New Roman"/>
        </w:rPr>
      </w:pPr>
      <w:r>
        <w:rPr>
          <w:rFonts w:ascii="Times New Roman" w:hAnsi="Times New Roman" w:cs="Times New Roman"/>
        </w:rPr>
        <w:t>c) raczej dobrze- 3                    d) dobrze -4</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e) bardzo dobrze - 5</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1. Poziom wiedzy i stopień przygotowania prowadzącego:</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2. Przystępność przekazywanych informacji:</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3. Możliwość zadawania pytań i wyjaśniania wątpliwości przez prowadzącego:</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4. Stopień przydatności przedstawionych informacji:</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w:t>
      </w:r>
    </w:p>
    <w:p w:rsidR="00EC3B32" w:rsidRDefault="00EC3B32" w:rsidP="00EC3B32">
      <w:pPr>
        <w:pStyle w:val="Standard"/>
        <w:rPr>
          <w:rFonts w:ascii="Times New Roman" w:hAnsi="Times New Roman" w:cs="Times New Roman"/>
        </w:rPr>
      </w:pP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5. Czy w ciągu 3 lat wykonywała Pani badania cytologiczne:</w:t>
      </w:r>
    </w:p>
    <w:p w:rsidR="00EC3B32" w:rsidRDefault="00EC3B32" w:rsidP="00EC3B32">
      <w:pPr>
        <w:pStyle w:val="Standard"/>
        <w:rPr>
          <w:rFonts w:ascii="Times New Roman" w:hAnsi="Times New Roman" w:cs="Times New Roman"/>
        </w:rPr>
      </w:pPr>
      <w:r>
        <w:rPr>
          <w:rFonts w:ascii="Times New Roman" w:hAnsi="Times New Roman" w:cs="Times New Roman"/>
        </w:rPr>
        <w:t>□ TAK                                        □ NIE</w:t>
      </w:r>
    </w:p>
    <w:p w:rsidR="00EC3B32" w:rsidRDefault="00EC3B32" w:rsidP="00EC3B32">
      <w:pPr>
        <w:pStyle w:val="Standard"/>
        <w:rPr>
          <w:rFonts w:ascii="Times New Roman" w:hAnsi="Times New Roman" w:cs="Times New Roman"/>
        </w:rPr>
      </w:pP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6. Czy w porównaniu do lat ubiegłych zmieniło się Pani podejście do cytologii?</w:t>
      </w:r>
    </w:p>
    <w:p w:rsidR="00EC3B32" w:rsidRDefault="00EC3B32" w:rsidP="00EC3B32">
      <w:pPr>
        <w:pStyle w:val="Standard"/>
        <w:rPr>
          <w:rFonts w:ascii="Times New Roman" w:hAnsi="Times New Roman" w:cs="Times New Roman"/>
        </w:rPr>
      </w:pPr>
      <w:r>
        <w:rPr>
          <w:rFonts w:ascii="Times New Roman" w:hAnsi="Times New Roman" w:cs="Times New Roman"/>
        </w:rPr>
        <w:t>□ TAK*                                      □ NIE</w:t>
      </w:r>
    </w:p>
    <w:p w:rsidR="00EC3B32" w:rsidRDefault="00EC3B32" w:rsidP="00EC3B32">
      <w:pPr>
        <w:pStyle w:val="Standard"/>
        <w:rPr>
          <w:rFonts w:ascii="Times New Roman" w:hAnsi="Times New Roman" w:cs="Times New Roman"/>
        </w:rPr>
      </w:pPr>
    </w:p>
    <w:p w:rsidR="00EC3B32" w:rsidRDefault="00EC3B32" w:rsidP="00EC3B32">
      <w:pPr>
        <w:pStyle w:val="Standard"/>
        <w:rPr>
          <w:rFonts w:ascii="Times New Roman" w:hAnsi="Times New Roman" w:cs="Times New Roman"/>
        </w:rPr>
      </w:pPr>
      <w:r>
        <w:rPr>
          <w:rFonts w:ascii="Times New Roman" w:hAnsi="Times New Roman" w:cs="Times New Roman"/>
        </w:rPr>
        <w:t>* jeśli TAK proszę określić w jaki sposób?</w:t>
      </w:r>
    </w:p>
    <w:p w:rsidR="00EC3B32" w:rsidRDefault="00EC3B32" w:rsidP="00EC3B32">
      <w:pPr>
        <w:pStyle w:val="Standard"/>
        <w:rPr>
          <w:rFonts w:ascii="Times New Roman" w:hAnsi="Times New Roman" w:cs="Times New Roman"/>
        </w:rPr>
      </w:pPr>
      <w:r>
        <w:rPr>
          <w:rFonts w:ascii="Times New Roman" w:hAnsi="Times New Roman" w:cs="Times New Roman"/>
        </w:rPr>
        <w:t>……………………………………………………………………………………………..</w:t>
      </w:r>
    </w:p>
    <w:p w:rsidR="00EC3B32" w:rsidRDefault="00EC3B32" w:rsidP="00EC3B32">
      <w:pPr>
        <w:pStyle w:val="Standard"/>
        <w:rPr>
          <w:rFonts w:ascii="Times New Roman" w:hAnsi="Times New Roman" w:cs="Times New Roman"/>
        </w:rPr>
      </w:pP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7. Ile razy wykonywała pani cytologię w ciągu ostatnich 5 lat?</w:t>
      </w:r>
    </w:p>
    <w:p w:rsidR="00EC3B32" w:rsidRDefault="00EC3B32" w:rsidP="00EC3B32">
      <w:pPr>
        <w:pStyle w:val="Standard"/>
        <w:rPr>
          <w:rFonts w:ascii="Times New Roman" w:hAnsi="Times New Roman" w:cs="Times New Roman"/>
        </w:rPr>
      </w:pPr>
      <w:r>
        <w:rPr>
          <w:rFonts w:ascii="Times New Roman" w:hAnsi="Times New Roman" w:cs="Times New Roman"/>
        </w:rPr>
        <w:t>……………………………………………………………………………………………..</w:t>
      </w:r>
    </w:p>
    <w:p w:rsidR="00EC3B32" w:rsidRDefault="00EC3B32" w:rsidP="00EC3B32">
      <w:pPr>
        <w:pStyle w:val="Standard"/>
        <w:rPr>
          <w:rFonts w:ascii="Times New Roman" w:hAnsi="Times New Roman" w:cs="Times New Roman"/>
        </w:rPr>
      </w:pPr>
    </w:p>
    <w:p w:rsidR="00EC3B32" w:rsidRDefault="00EC3B32" w:rsidP="00EC3B32">
      <w:pPr>
        <w:pStyle w:val="Standard"/>
        <w:spacing w:line="276" w:lineRule="auto"/>
        <w:jc w:val="both"/>
        <w:rPr>
          <w:rFonts w:ascii="Times New Roman" w:hAnsi="Times New Roman" w:cs="Times New Roman"/>
        </w:rPr>
      </w:pPr>
      <w:r>
        <w:rPr>
          <w:rFonts w:ascii="Times New Roman" w:hAnsi="Times New Roman" w:cs="Times New Roman"/>
        </w:rPr>
        <w:t>8. Czy przeprowadzona akcja edukacyjno-informacyjna zwiększyła Pani/Pana zakres</w:t>
      </w:r>
    </w:p>
    <w:p w:rsidR="00EC3B32" w:rsidRDefault="00EC3B32" w:rsidP="00EC3B32">
      <w:pPr>
        <w:pStyle w:val="Standard"/>
        <w:spacing w:line="276" w:lineRule="auto"/>
        <w:jc w:val="both"/>
        <w:rPr>
          <w:rFonts w:ascii="Times New Roman" w:hAnsi="Times New Roman" w:cs="Times New Roman"/>
        </w:rPr>
      </w:pPr>
      <w:r>
        <w:rPr>
          <w:rFonts w:ascii="Times New Roman" w:hAnsi="Times New Roman" w:cs="Times New Roman"/>
        </w:rPr>
        <w:t>wiedzy odnośnie profilaktyki zakażeń wirusem HPV i przeprowadzenia badań</w:t>
      </w:r>
    </w:p>
    <w:p w:rsidR="00EC3B32" w:rsidRDefault="00EC3B32" w:rsidP="00EC3B32">
      <w:pPr>
        <w:pStyle w:val="Standard"/>
        <w:spacing w:line="360" w:lineRule="auto"/>
        <w:jc w:val="both"/>
        <w:rPr>
          <w:rFonts w:ascii="Times New Roman" w:hAnsi="Times New Roman" w:cs="Times New Roman"/>
        </w:rPr>
      </w:pPr>
      <w:r>
        <w:rPr>
          <w:rFonts w:ascii="Times New Roman" w:hAnsi="Times New Roman" w:cs="Times New Roman"/>
        </w:rPr>
        <w:t>cytologicznych?</w:t>
      </w:r>
    </w:p>
    <w:p w:rsidR="00EC3B32" w:rsidRDefault="00EC3B32" w:rsidP="00EC3B32">
      <w:pPr>
        <w:pStyle w:val="Standard"/>
        <w:rPr>
          <w:rFonts w:ascii="Times New Roman" w:hAnsi="Times New Roman" w:cs="Times New Roman"/>
        </w:rPr>
      </w:pPr>
      <w:r>
        <w:rPr>
          <w:rFonts w:ascii="Times New Roman" w:hAnsi="Times New Roman" w:cs="Times New Roman"/>
        </w:rPr>
        <w:t>□ TAK                                      □ NIE</w:t>
      </w:r>
    </w:p>
    <w:p w:rsidR="00EC3B32" w:rsidRDefault="00EC3B32" w:rsidP="00EC3B32">
      <w:pPr>
        <w:pStyle w:val="Standard"/>
        <w:rPr>
          <w:rFonts w:ascii="Times New Roman" w:hAnsi="Times New Roman" w:cs="Times New Roman"/>
        </w:rPr>
      </w:pPr>
    </w:p>
    <w:p w:rsidR="00EC3B32" w:rsidRDefault="00EC3B32" w:rsidP="00EC3B32">
      <w:pPr>
        <w:pStyle w:val="Standard"/>
        <w:spacing w:line="276" w:lineRule="auto"/>
        <w:rPr>
          <w:rFonts w:ascii="Times New Roman" w:hAnsi="Times New Roman" w:cs="Times New Roman"/>
        </w:rPr>
      </w:pPr>
      <w:r>
        <w:rPr>
          <w:rFonts w:ascii="Times New Roman" w:hAnsi="Times New Roman" w:cs="Times New Roman"/>
        </w:rPr>
        <w:t>9. Czy uważa Pani/Pan, że takiego rodzaju akcje edukacyjno-informacyjne przyczynią</w:t>
      </w:r>
    </w:p>
    <w:p w:rsidR="00EC3B32" w:rsidRDefault="00EC3B32" w:rsidP="00EC3B32">
      <w:pPr>
        <w:pStyle w:val="Standard"/>
        <w:spacing w:line="276" w:lineRule="auto"/>
        <w:rPr>
          <w:rFonts w:ascii="Times New Roman" w:hAnsi="Times New Roman" w:cs="Times New Roman"/>
        </w:rPr>
      </w:pPr>
      <w:r>
        <w:rPr>
          <w:rFonts w:ascii="Times New Roman" w:hAnsi="Times New Roman" w:cs="Times New Roman"/>
        </w:rPr>
        <w:t>się do obniżenia zachorowalności na raka szyjki macicy poprzez uświadomienie</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znaczenia profilaktyki w tym zakresie?</w:t>
      </w:r>
    </w:p>
    <w:p w:rsidR="00EC3B32" w:rsidRDefault="00EC3B32" w:rsidP="00EC3B32">
      <w:pPr>
        <w:pStyle w:val="Standard"/>
        <w:rPr>
          <w:rFonts w:ascii="Times New Roman" w:hAnsi="Times New Roman" w:cs="Times New Roman"/>
        </w:rPr>
      </w:pPr>
      <w:r>
        <w:rPr>
          <w:rFonts w:ascii="Times New Roman" w:hAnsi="Times New Roman" w:cs="Times New Roman"/>
        </w:rPr>
        <w:t>□ TAK                                     □ NIE</w:t>
      </w:r>
    </w:p>
    <w:p w:rsidR="00EC3B32" w:rsidRDefault="00EC3B32" w:rsidP="00EC3B32">
      <w:pPr>
        <w:pStyle w:val="Standard"/>
        <w:rPr>
          <w:rFonts w:ascii="Times New Roman" w:hAnsi="Times New Roman" w:cs="Times New Roman"/>
        </w:rPr>
      </w:pPr>
    </w:p>
    <w:p w:rsidR="00EC3B32" w:rsidRDefault="00EC3B32" w:rsidP="00EC3B32">
      <w:pPr>
        <w:pStyle w:val="Standard"/>
        <w:spacing w:line="276" w:lineRule="auto"/>
        <w:rPr>
          <w:rFonts w:ascii="Times New Roman" w:hAnsi="Times New Roman" w:cs="Times New Roman"/>
        </w:rPr>
      </w:pPr>
      <w:r>
        <w:rPr>
          <w:rFonts w:ascii="Times New Roman" w:hAnsi="Times New Roman" w:cs="Times New Roman"/>
        </w:rPr>
        <w:t>10. Czy po przeprowadzonym spotkaniu informacyjno-edukacyjnym zamierza Pani</w:t>
      </w:r>
    </w:p>
    <w:p w:rsidR="00EC3B32" w:rsidRDefault="00EC3B32" w:rsidP="00EC3B32">
      <w:pPr>
        <w:pStyle w:val="Standard"/>
        <w:spacing w:line="360" w:lineRule="auto"/>
        <w:rPr>
          <w:rFonts w:ascii="Times New Roman" w:hAnsi="Times New Roman" w:cs="Times New Roman"/>
        </w:rPr>
      </w:pPr>
      <w:r>
        <w:rPr>
          <w:rFonts w:ascii="Times New Roman" w:hAnsi="Times New Roman" w:cs="Times New Roman"/>
        </w:rPr>
        <w:t>w najbliższym czasie przeprowadzić badania cytologiczne?</w:t>
      </w:r>
    </w:p>
    <w:p w:rsidR="00EC3B32" w:rsidRDefault="00EC3B32" w:rsidP="00EC3B32">
      <w:pPr>
        <w:pStyle w:val="Standard"/>
        <w:rPr>
          <w:rFonts w:ascii="Times New Roman" w:hAnsi="Times New Roman" w:cs="Times New Roman"/>
        </w:rPr>
      </w:pPr>
      <w:r>
        <w:rPr>
          <w:rFonts w:ascii="Times New Roman" w:hAnsi="Times New Roman" w:cs="Times New Roman"/>
        </w:rPr>
        <w:t>□ TAK                                     □ NIE</w:t>
      </w:r>
    </w:p>
    <w:p w:rsidR="00EC3B32" w:rsidRDefault="00EC3B32" w:rsidP="00EC3B32">
      <w:pPr>
        <w:jc w:val="both"/>
        <w:rPr>
          <w:rFonts w:ascii="Times New Roman" w:eastAsia="Times New Roman" w:hAnsi="Times New Roman" w:cs="Times New Roman"/>
          <w:b/>
          <w:sz w:val="24"/>
          <w:szCs w:val="24"/>
          <w:lang w:eastAsia="pl-PL"/>
        </w:rPr>
      </w:pPr>
    </w:p>
    <w:p w:rsidR="00EC3B32" w:rsidRDefault="00EC3B32" w:rsidP="00EC3B32">
      <w:pPr>
        <w:jc w:val="both"/>
        <w:rPr>
          <w:rFonts w:ascii="Times New Roman" w:eastAsia="Times New Roman" w:hAnsi="Times New Roman" w:cs="Times New Roman"/>
          <w:b/>
          <w:sz w:val="24"/>
          <w:szCs w:val="24"/>
          <w:lang w:eastAsia="pl-PL"/>
        </w:rPr>
      </w:pPr>
    </w:p>
    <w:p w:rsidR="00EC3B32" w:rsidRDefault="00EC3B32" w:rsidP="00EC3B32">
      <w:pPr>
        <w:jc w:val="both"/>
        <w:rPr>
          <w:rFonts w:ascii="Times New Roman" w:eastAsia="Times New Roman" w:hAnsi="Times New Roman" w:cs="Times New Roman"/>
          <w:b/>
          <w:sz w:val="24"/>
          <w:szCs w:val="24"/>
          <w:lang w:eastAsia="pl-PL"/>
        </w:rPr>
      </w:pPr>
    </w:p>
    <w:p w:rsidR="00EC3B32" w:rsidRDefault="00EC3B32" w:rsidP="00EC3B32">
      <w:pPr>
        <w:jc w:val="both"/>
        <w:rPr>
          <w:rFonts w:ascii="Times New Roman" w:eastAsia="Times New Roman" w:hAnsi="Times New Roman" w:cs="Times New Roman"/>
          <w:b/>
          <w:sz w:val="24"/>
          <w:szCs w:val="24"/>
          <w:lang w:eastAsia="pl-PL"/>
        </w:rPr>
      </w:pPr>
    </w:p>
    <w:p w:rsidR="00EC3B32" w:rsidRDefault="00EC3B32" w:rsidP="00EC3B32">
      <w:pPr>
        <w:jc w:val="both"/>
        <w:rPr>
          <w:rFonts w:ascii="Times New Roman" w:eastAsia="Times New Roman" w:hAnsi="Times New Roman" w:cs="Times New Roman"/>
          <w:b/>
          <w:sz w:val="24"/>
          <w:szCs w:val="24"/>
          <w:lang w:eastAsia="pl-PL"/>
        </w:rPr>
      </w:pPr>
    </w:p>
    <w:p w:rsidR="00EC3B32" w:rsidRDefault="00EC3B32" w:rsidP="00EC3B32">
      <w:pPr>
        <w:jc w:val="both"/>
        <w:rPr>
          <w:rFonts w:ascii="Times New Roman" w:eastAsia="Times New Roman" w:hAnsi="Times New Roman" w:cs="Times New Roman"/>
          <w:b/>
          <w:sz w:val="24"/>
          <w:szCs w:val="24"/>
          <w:lang w:eastAsia="pl-PL"/>
        </w:rPr>
      </w:pPr>
    </w:p>
    <w:p w:rsidR="00EC3B32" w:rsidRDefault="00EC3B32" w:rsidP="00EC3B32">
      <w:pPr>
        <w:jc w:val="both"/>
        <w:rPr>
          <w:rFonts w:ascii="Times New Roman" w:eastAsia="Times New Roman" w:hAnsi="Times New Roman" w:cs="Times New Roman"/>
          <w:b/>
          <w:sz w:val="24"/>
          <w:szCs w:val="24"/>
          <w:lang w:eastAsia="pl-PL"/>
        </w:rPr>
      </w:pPr>
    </w:p>
    <w:p w:rsidR="00EC3B32" w:rsidRDefault="00EC3B32" w:rsidP="00EC3B32">
      <w:pPr>
        <w:jc w:val="both"/>
        <w:rPr>
          <w:rFonts w:ascii="Times New Roman" w:eastAsia="Times New Roman" w:hAnsi="Times New Roman" w:cs="Times New Roman"/>
          <w:b/>
          <w:sz w:val="24"/>
          <w:szCs w:val="24"/>
          <w:lang w:eastAsia="pl-PL"/>
        </w:rPr>
      </w:pPr>
    </w:p>
    <w:p w:rsidR="00EC3B32" w:rsidRDefault="00EC3B32" w:rsidP="00EC3B32">
      <w:pPr>
        <w:jc w:val="both"/>
        <w:rPr>
          <w:rFonts w:ascii="Times New Roman" w:eastAsia="Times New Roman" w:hAnsi="Times New Roman" w:cs="Times New Roman"/>
          <w:b/>
          <w:sz w:val="24"/>
          <w:szCs w:val="24"/>
          <w:lang w:eastAsia="pl-PL"/>
        </w:rPr>
      </w:pPr>
    </w:p>
    <w:p w:rsidR="00EC3B32" w:rsidRDefault="00EC3B32" w:rsidP="00EC3B32">
      <w:pPr>
        <w:jc w:val="both"/>
        <w:rPr>
          <w:rFonts w:ascii="Times New Roman" w:eastAsia="Times New Roman" w:hAnsi="Times New Roman" w:cs="Times New Roman"/>
          <w:b/>
          <w:sz w:val="24"/>
          <w:szCs w:val="24"/>
          <w:lang w:eastAsia="pl-PL"/>
        </w:rPr>
      </w:pPr>
    </w:p>
    <w:p w:rsidR="00EC3B32" w:rsidRDefault="00EC3B32" w:rsidP="00EC3B32">
      <w:pPr>
        <w:jc w:val="both"/>
        <w:rPr>
          <w:rFonts w:ascii="Times New Roman" w:eastAsia="Times New Roman" w:hAnsi="Times New Roman" w:cs="Times New Roman"/>
          <w:b/>
          <w:sz w:val="24"/>
          <w:szCs w:val="24"/>
          <w:lang w:eastAsia="pl-PL"/>
        </w:rPr>
      </w:pPr>
    </w:p>
    <w:p w:rsidR="00EC3B32" w:rsidRDefault="00EC3B32" w:rsidP="00EC3B32">
      <w:pPr>
        <w:jc w:val="both"/>
        <w:rPr>
          <w:rFonts w:ascii="Times New Roman" w:eastAsia="Times New Roman" w:hAnsi="Times New Roman" w:cs="Times New Roman"/>
          <w:b/>
          <w:sz w:val="24"/>
          <w:szCs w:val="24"/>
          <w:lang w:eastAsia="pl-PL"/>
        </w:rPr>
      </w:pPr>
    </w:p>
    <w:p w:rsidR="00EC3B32" w:rsidRDefault="00EC3B32" w:rsidP="00EC3B32">
      <w:pPr>
        <w:jc w:val="both"/>
        <w:rPr>
          <w:rFonts w:ascii="Times New Roman" w:eastAsia="Times New Roman" w:hAnsi="Times New Roman" w:cs="Times New Roman"/>
          <w:b/>
          <w:sz w:val="24"/>
          <w:szCs w:val="24"/>
          <w:lang w:eastAsia="pl-PL"/>
        </w:rPr>
      </w:pPr>
    </w:p>
    <w:p w:rsidR="00EC3B32" w:rsidRDefault="00EC3B32" w:rsidP="00EC3B32">
      <w:pPr>
        <w:jc w:val="both"/>
        <w:rPr>
          <w:rFonts w:ascii="Times New Roman" w:eastAsia="Times New Roman" w:hAnsi="Times New Roman" w:cs="Times New Roman"/>
          <w:b/>
          <w:sz w:val="24"/>
          <w:szCs w:val="24"/>
          <w:lang w:eastAsia="pl-PL"/>
        </w:rPr>
      </w:pPr>
    </w:p>
    <w:p w:rsidR="00EC3B32" w:rsidRDefault="00EC3B32" w:rsidP="00EC3B32">
      <w:pPr>
        <w:jc w:val="both"/>
        <w:rPr>
          <w:rFonts w:ascii="Times New Roman" w:eastAsia="Times New Roman" w:hAnsi="Times New Roman" w:cs="Times New Roman"/>
          <w:b/>
          <w:sz w:val="24"/>
          <w:szCs w:val="24"/>
          <w:lang w:eastAsia="pl-PL"/>
        </w:rPr>
      </w:pPr>
    </w:p>
    <w:p w:rsidR="00EC3B32" w:rsidRDefault="00EC3B32" w:rsidP="00EC3B32">
      <w:pPr>
        <w:jc w:val="both"/>
        <w:rPr>
          <w:rFonts w:ascii="Times New Roman" w:eastAsia="Times New Roman" w:hAnsi="Times New Roman" w:cs="Times New Roman"/>
          <w:b/>
          <w:sz w:val="24"/>
          <w:szCs w:val="24"/>
          <w:lang w:eastAsia="pl-PL"/>
        </w:rPr>
      </w:pPr>
    </w:p>
    <w:p w:rsidR="00EC3B32" w:rsidRDefault="00EC3B32" w:rsidP="00EC3B32">
      <w:pPr>
        <w:spacing w:before="120" w:after="120" w:line="240" w:lineRule="auto"/>
        <w:jc w:val="center"/>
        <w:rPr>
          <w:rFonts w:ascii="Times New Roman" w:eastAsia="Times New Roman" w:hAnsi="Times New Roman" w:cs="Times New Roman"/>
          <w:b/>
          <w:i/>
          <w:spacing w:val="20"/>
          <w:sz w:val="24"/>
          <w:szCs w:val="24"/>
          <w:lang w:eastAsia="pl-PL"/>
        </w:rPr>
      </w:pPr>
      <w:r>
        <w:rPr>
          <w:rFonts w:ascii="Times New Roman" w:eastAsia="Times New Roman" w:hAnsi="Times New Roman" w:cs="Times New Roman"/>
          <w:b/>
          <w:i/>
          <w:spacing w:val="20"/>
          <w:sz w:val="24"/>
          <w:szCs w:val="24"/>
          <w:lang w:eastAsia="pl-PL"/>
        </w:rPr>
        <w:t>Uzasadnienie</w:t>
      </w:r>
    </w:p>
    <w:p w:rsidR="00EC3B32" w:rsidRDefault="00EC3B32" w:rsidP="00EC3B32">
      <w:pPr>
        <w:spacing w:before="120" w:after="120" w:line="240" w:lineRule="auto"/>
        <w:jc w:val="center"/>
        <w:rPr>
          <w:rFonts w:ascii="Times New Roman" w:eastAsia="Times New Roman" w:hAnsi="Times New Roman" w:cs="Times New Roman"/>
          <w:b/>
          <w:i/>
          <w:spacing w:val="20"/>
          <w:sz w:val="24"/>
          <w:szCs w:val="24"/>
          <w:lang w:eastAsia="pl-PL"/>
        </w:rPr>
      </w:pPr>
      <w:r>
        <w:rPr>
          <w:rFonts w:ascii="Times New Roman" w:eastAsia="Times New Roman" w:hAnsi="Times New Roman" w:cs="Times New Roman"/>
          <w:b/>
          <w:i/>
          <w:spacing w:val="20"/>
          <w:sz w:val="24"/>
          <w:szCs w:val="24"/>
          <w:lang w:eastAsia="pl-PL"/>
        </w:rPr>
        <w:t>do uchwały w sprawie przyjęcia programu polityki zdrowotnej</w:t>
      </w:r>
    </w:p>
    <w:p w:rsidR="00EC3B32" w:rsidRDefault="00EC3B32" w:rsidP="00EC3B32">
      <w:pPr>
        <w:spacing w:before="120" w:after="120" w:line="240" w:lineRule="auto"/>
        <w:jc w:val="center"/>
        <w:rPr>
          <w:rFonts w:ascii="Times New Roman" w:eastAsia="Times New Roman" w:hAnsi="Times New Roman" w:cs="Times New Roman"/>
          <w:i/>
          <w:sz w:val="24"/>
          <w:szCs w:val="24"/>
          <w:lang w:eastAsia="pl-PL"/>
        </w:rPr>
      </w:pPr>
    </w:p>
    <w:p w:rsidR="00EC3B32" w:rsidRDefault="00EC3B32" w:rsidP="00EC3B32">
      <w:pPr>
        <w:spacing w:before="120" w:after="120" w:line="240" w:lineRule="auto"/>
        <w:ind w:left="283" w:firstLine="227"/>
        <w:jc w:val="both"/>
        <w:rPr>
          <w:rFonts w:ascii="Times New Roman" w:eastAsia="Times New Roman" w:hAnsi="Times New Roman" w:cs="Times New Roman"/>
          <w:sz w:val="24"/>
          <w:szCs w:val="24"/>
          <w:lang w:eastAsia="pl-PL"/>
        </w:rPr>
      </w:pPr>
      <w:r>
        <w:rPr>
          <w:rFonts w:ascii="Times New Roman" w:eastAsia="Times New Roman" w:hAnsi="Times New Roman" w:cs="Times New Roman"/>
          <w:szCs w:val="24"/>
          <w:lang w:eastAsia="pl-PL"/>
        </w:rPr>
        <w:tab/>
      </w:r>
      <w:r>
        <w:rPr>
          <w:rFonts w:ascii="Times New Roman" w:eastAsia="Times New Roman" w:hAnsi="Times New Roman" w:cs="Times New Roman"/>
          <w:sz w:val="24"/>
          <w:szCs w:val="24"/>
          <w:lang w:eastAsia="pl-PL"/>
        </w:rPr>
        <w:t>Zgodnie z art. 48 ust. 1 ustawy z dnia 27 sierpnia 2004r. o świadczeniach opieki zdrowotnej finansowanych ze środków publicznych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Dz.U. z 2015r., poz. 581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xml:space="preserve">. zm.) programy polityki zdrowotnej mogą opracowywać, wdrażać, realizować  i finansować jednostki samorządu terytorialnego. </w:t>
      </w:r>
    </w:p>
    <w:p w:rsidR="00EC3B32" w:rsidRDefault="00EC3B32" w:rsidP="00EC3B32">
      <w:pPr>
        <w:spacing w:before="120" w:after="120" w:line="240" w:lineRule="auto"/>
        <w:ind w:left="283" w:firstLine="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Opracowany  projekt programu polityki zdrowotnej p.n. "Program profilaktyki zakażeń wirusem brodawczaka ludzkiego (HPV) w </w:t>
      </w:r>
      <w:r w:rsidR="00320A0B">
        <w:rPr>
          <w:rFonts w:ascii="Times New Roman" w:eastAsia="Times New Roman" w:hAnsi="Times New Roman" w:cs="Times New Roman"/>
          <w:sz w:val="24"/>
          <w:szCs w:val="24"/>
          <w:lang w:eastAsia="pl-PL"/>
        </w:rPr>
        <w:t>g</w:t>
      </w:r>
      <w:r w:rsidR="00E219F2">
        <w:rPr>
          <w:rFonts w:ascii="Times New Roman" w:eastAsia="Times New Roman" w:hAnsi="Times New Roman" w:cs="Times New Roman"/>
          <w:sz w:val="24"/>
          <w:szCs w:val="24"/>
          <w:lang w:eastAsia="pl-PL"/>
        </w:rPr>
        <w:t>minie Łęknica" uzyskał w dniu 14</w:t>
      </w:r>
      <w:r>
        <w:rPr>
          <w:rFonts w:ascii="Times New Roman" w:eastAsia="Times New Roman" w:hAnsi="Times New Roman" w:cs="Times New Roman"/>
          <w:sz w:val="24"/>
          <w:szCs w:val="24"/>
          <w:lang w:eastAsia="pl-PL"/>
        </w:rPr>
        <w:t xml:space="preserve"> sierpnia 2017r. opinię pozytywną</w:t>
      </w:r>
      <w:r w:rsidR="00D309AB">
        <w:rPr>
          <w:rFonts w:ascii="Times New Roman" w:eastAsia="Times New Roman" w:hAnsi="Times New Roman" w:cs="Times New Roman"/>
          <w:sz w:val="24"/>
          <w:szCs w:val="24"/>
          <w:lang w:eastAsia="pl-PL"/>
        </w:rPr>
        <w:t xml:space="preserve"> z uwagami</w:t>
      </w:r>
      <w:r>
        <w:rPr>
          <w:rFonts w:ascii="Times New Roman" w:eastAsia="Times New Roman" w:hAnsi="Times New Roman" w:cs="Times New Roman"/>
          <w:sz w:val="24"/>
          <w:szCs w:val="24"/>
          <w:lang w:eastAsia="pl-PL"/>
        </w:rPr>
        <w:t xml:space="preserve"> Agencji Oceny Technologii Medycznych i Taryfikacji.</w:t>
      </w:r>
      <w:r w:rsidR="00320A0B">
        <w:rPr>
          <w:rFonts w:ascii="Times New Roman" w:eastAsia="Times New Roman" w:hAnsi="Times New Roman" w:cs="Times New Roman"/>
          <w:sz w:val="24"/>
          <w:szCs w:val="24"/>
          <w:lang w:eastAsia="pl-PL"/>
        </w:rPr>
        <w:t xml:space="preserve"> Program uwzględnia wniesione uwagi przez Agencję.</w:t>
      </w:r>
      <w:r w:rsidR="00E219F2">
        <w:rPr>
          <w:rFonts w:ascii="Times New Roman" w:eastAsia="Times New Roman" w:hAnsi="Times New Roman" w:cs="Times New Roman"/>
          <w:sz w:val="24"/>
          <w:szCs w:val="24"/>
          <w:lang w:eastAsia="pl-PL"/>
        </w:rPr>
        <w:t xml:space="preserve"> Budżet zadania został ponownie przeszacowany</w:t>
      </w:r>
      <w:r w:rsidR="00D309AB">
        <w:rPr>
          <w:rFonts w:ascii="Times New Roman" w:eastAsia="Times New Roman" w:hAnsi="Times New Roman" w:cs="Times New Roman"/>
          <w:sz w:val="24"/>
          <w:szCs w:val="24"/>
          <w:lang w:eastAsia="pl-PL"/>
        </w:rPr>
        <w:t xml:space="preserve"> na ogólna kwotę 59.430 zł w okresie 2017-2021.</w:t>
      </w:r>
    </w:p>
    <w:p w:rsidR="00EC3B32" w:rsidRDefault="00EC3B32" w:rsidP="00EC3B32">
      <w:pPr>
        <w:jc w:val="both"/>
        <w:rPr>
          <w:rFonts w:ascii="Times New Roman" w:eastAsia="Times New Roman" w:hAnsi="Times New Roman" w:cs="Times New Roman"/>
          <w:b/>
          <w:sz w:val="24"/>
          <w:szCs w:val="24"/>
          <w:lang w:eastAsia="pl-PL"/>
        </w:rPr>
      </w:pPr>
    </w:p>
    <w:p w:rsidR="00EC3B32" w:rsidRDefault="00EC3B32" w:rsidP="00EC3B32">
      <w:pPr>
        <w:jc w:val="both"/>
        <w:rPr>
          <w:rFonts w:ascii="Times New Roman" w:eastAsia="Times New Roman" w:hAnsi="Times New Roman" w:cs="Times New Roman"/>
          <w:b/>
          <w:sz w:val="24"/>
          <w:szCs w:val="24"/>
          <w:lang w:eastAsia="pl-PL"/>
        </w:rPr>
      </w:pPr>
    </w:p>
    <w:p w:rsidR="00246E1C" w:rsidRDefault="00246E1C"/>
    <w:sectPr w:rsidR="00246E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710" w:rsidRDefault="00230710" w:rsidP="00EC3B32">
      <w:pPr>
        <w:spacing w:after="0" w:line="240" w:lineRule="auto"/>
      </w:pPr>
      <w:r>
        <w:separator/>
      </w:r>
    </w:p>
  </w:endnote>
  <w:endnote w:type="continuationSeparator" w:id="0">
    <w:p w:rsidR="00230710" w:rsidRDefault="00230710" w:rsidP="00EC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32563"/>
      <w:docPartObj>
        <w:docPartGallery w:val="Page Numbers (Bottom of Page)"/>
        <w:docPartUnique/>
      </w:docPartObj>
    </w:sdtPr>
    <w:sdtEndPr/>
    <w:sdtContent>
      <w:p w:rsidR="000D0AF7" w:rsidRDefault="000D0AF7">
        <w:pPr>
          <w:pStyle w:val="Stopka"/>
          <w:jc w:val="right"/>
        </w:pPr>
        <w:r>
          <w:fldChar w:fldCharType="begin"/>
        </w:r>
        <w:r>
          <w:instrText>PAGE   \* MERGEFORMAT</w:instrText>
        </w:r>
        <w:r>
          <w:fldChar w:fldCharType="separate"/>
        </w:r>
        <w:r w:rsidR="00857954">
          <w:rPr>
            <w:noProof/>
          </w:rPr>
          <w:t>1</w:t>
        </w:r>
        <w:r>
          <w:fldChar w:fldCharType="end"/>
        </w:r>
      </w:p>
    </w:sdtContent>
  </w:sdt>
  <w:p w:rsidR="000D0AF7" w:rsidRDefault="000D0A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710" w:rsidRDefault="00230710" w:rsidP="00EC3B32">
      <w:pPr>
        <w:spacing w:after="0" w:line="240" w:lineRule="auto"/>
      </w:pPr>
      <w:r>
        <w:separator/>
      </w:r>
    </w:p>
  </w:footnote>
  <w:footnote w:type="continuationSeparator" w:id="0">
    <w:p w:rsidR="00230710" w:rsidRDefault="00230710" w:rsidP="00EC3B32">
      <w:pPr>
        <w:spacing w:after="0" w:line="240" w:lineRule="auto"/>
      </w:pPr>
      <w:r>
        <w:continuationSeparator/>
      </w:r>
    </w:p>
  </w:footnote>
  <w:footnote w:id="1">
    <w:p w:rsidR="000D0AF7" w:rsidRDefault="000D0AF7" w:rsidP="00EC3B32">
      <w:pPr>
        <w:pStyle w:val="Tekstprzypisudolnego"/>
      </w:pPr>
      <w:r>
        <w:rPr>
          <w:rStyle w:val="Odwoanieprzypisudolnego"/>
        </w:rPr>
        <w:footnoteRef/>
      </w:r>
      <w:r>
        <w:t xml:space="preserve"> http://www.rakszyjkimacicy-profilaktyka.pl/czym-jest.html</w:t>
      </w:r>
    </w:p>
  </w:footnote>
  <w:footnote w:id="2">
    <w:p w:rsidR="000D0AF7" w:rsidRDefault="000D0AF7" w:rsidP="00EC3B32">
      <w:pPr>
        <w:pStyle w:val="Tekstprzypisudolnego"/>
      </w:pPr>
      <w:r>
        <w:rPr>
          <w:rStyle w:val="Odwoanieprzypisudolnego"/>
        </w:rPr>
        <w:footnoteRef/>
      </w:r>
      <w:r>
        <w:t xml:space="preserve"> http://szczepienia.pzh.gov.pl/main.php?p=3&amp;id=138</w:t>
      </w:r>
    </w:p>
  </w:footnote>
  <w:footnote w:id="3">
    <w:p w:rsidR="000D0AF7" w:rsidRDefault="000D0AF7" w:rsidP="00EC3B32">
      <w:pPr>
        <w:pStyle w:val="Tekstprzypisudolnego"/>
      </w:pPr>
      <w:r>
        <w:rPr>
          <w:rStyle w:val="Odwoanieprzypisudolnego"/>
        </w:rPr>
        <w:footnoteRef/>
      </w:r>
      <w:r>
        <w:t xml:space="preserve"> http://onkologia.org.pl/cytologia</w:t>
      </w:r>
    </w:p>
  </w:footnote>
  <w:footnote w:id="4">
    <w:p w:rsidR="000D0AF7" w:rsidRDefault="000D0AF7" w:rsidP="00EC3B32">
      <w:pPr>
        <w:pStyle w:val="Tekstprzypisudolnego"/>
      </w:pPr>
      <w:r>
        <w:rPr>
          <w:rStyle w:val="Odwoanieprzypisudolnego"/>
        </w:rPr>
        <w:footnoteRef/>
      </w:r>
      <w:r>
        <w:t xml:space="preserve"> http://onkologia.org.pl/nowotwory-szyjki-macicy-kobiet/</w:t>
      </w:r>
    </w:p>
  </w:footnote>
  <w:footnote w:id="5">
    <w:p w:rsidR="000D0AF7" w:rsidRDefault="000D0AF7" w:rsidP="00EC3B32">
      <w:pPr>
        <w:pStyle w:val="Tekstprzypisudolnego"/>
      </w:pPr>
      <w:r>
        <w:rPr>
          <w:rStyle w:val="Odwoanieprzypisudolnego"/>
        </w:rPr>
        <w:footnoteRef/>
      </w:r>
      <w:r>
        <w:t xml:space="preserve"> https://www.pfm.pl/baza_chorob/zdrowie-seksualne/diagnostyka-zakazen-wirusem-hpv-w-profilaktyce-raka-szyjki-macicy/942</w:t>
      </w:r>
    </w:p>
  </w:footnote>
  <w:footnote w:id="6">
    <w:p w:rsidR="000D0AF7" w:rsidRDefault="000D0AF7" w:rsidP="00EC3B32">
      <w:pPr>
        <w:pStyle w:val="Tekstprzypisudolnego"/>
        <w:rPr>
          <w:i/>
        </w:rPr>
      </w:pPr>
      <w:r>
        <w:rPr>
          <w:rStyle w:val="Odwoanieprzypisudolnego"/>
        </w:rPr>
        <w:footnoteRef/>
      </w:r>
      <w:r>
        <w:t xml:space="preserve"> Przegląd epidemiologiczny 2011, Andrzej Marcin Nowakowski, Jan Kotarski </w:t>
      </w:r>
      <w:r>
        <w:rPr>
          <w:i/>
        </w:rPr>
        <w:t>Rak szyjki macicy w Polsce i na świecie - w świetle danych o zapadalności i umieralności</w:t>
      </w:r>
    </w:p>
  </w:footnote>
  <w:footnote w:id="7">
    <w:p w:rsidR="000D0AF7" w:rsidRDefault="000D0AF7" w:rsidP="00EC3B32">
      <w:pPr>
        <w:pStyle w:val="Tekstprzypisudolnego"/>
        <w:rPr>
          <w:lang w:val="en-US"/>
        </w:rPr>
      </w:pPr>
      <w:r>
        <w:rPr>
          <w:rStyle w:val="Odwoanieprzypisudolnego"/>
        </w:rPr>
        <w:footnoteRef/>
      </w:r>
      <w:r>
        <w:rPr>
          <w:lang w:val="en-US"/>
        </w:rPr>
        <w:t xml:space="preserve"> http://szczepienia.pzh.gov.pl/main.php?p=3&amp;id=138&amp;sz=1038&amp;to=, 10.02.2017r.</w:t>
      </w:r>
    </w:p>
  </w:footnote>
  <w:footnote w:id="8">
    <w:p w:rsidR="000D0AF7" w:rsidRDefault="000D0AF7" w:rsidP="00EC3B32">
      <w:pPr>
        <w:pStyle w:val="Tekstprzypisudolnego"/>
        <w:rPr>
          <w:lang w:val="en-US"/>
        </w:rPr>
      </w:pPr>
      <w:r>
        <w:rPr>
          <w:rStyle w:val="Odwoanieprzypisudolnego"/>
        </w:rPr>
        <w:footnoteRef/>
      </w:r>
      <w:r>
        <w:rPr>
          <w:lang w:val="en-US"/>
        </w:rPr>
        <w:t xml:space="preserve"> http://szczepienia.pzh.gov.pl/main.php?p=3&amp;id=138&amp;sz=1039&amp;to=, 30-09-2016r.</w:t>
      </w:r>
    </w:p>
  </w:footnote>
  <w:footnote w:id="9">
    <w:p w:rsidR="000D0AF7" w:rsidRDefault="000D0AF7" w:rsidP="00EC3B32">
      <w:pPr>
        <w:pStyle w:val="Tekstprzypisudolnego"/>
        <w:rPr>
          <w:lang w:val="en-US"/>
        </w:rPr>
      </w:pPr>
      <w:r>
        <w:rPr>
          <w:rStyle w:val="Odwoanieprzypisudolnego"/>
        </w:rPr>
        <w:footnoteRef/>
      </w:r>
      <w:r>
        <w:rPr>
          <w:lang w:val="en-US"/>
        </w:rPr>
        <w:t xml:space="preserve"> http://www.mz.gov.pl/zdrowie-i-profilaktyka/programy-zdrowotne/wykaz-programow/narodowy-program-zwalczania-chorob-nowotworowych/narodowy-program-zwalczania-chorob-nowotworowych-na-lata-2006-2015/</w:t>
      </w:r>
    </w:p>
  </w:footnote>
  <w:footnote w:id="10">
    <w:p w:rsidR="000D0AF7" w:rsidRDefault="000D0AF7" w:rsidP="00EC3B32">
      <w:pPr>
        <w:pStyle w:val="Tekstprzypisudolnego"/>
        <w:rPr>
          <w:lang w:val="en-US"/>
        </w:rPr>
      </w:pPr>
      <w:r>
        <w:rPr>
          <w:rStyle w:val="Odwoanieprzypisudolnego"/>
        </w:rPr>
        <w:footnoteRef/>
      </w:r>
      <w:r>
        <w:rPr>
          <w:lang w:val="en-US"/>
        </w:rPr>
        <w:t xml:space="preserve"> zczepienia.pzh.gov.pl/</w:t>
      </w:r>
      <w:proofErr w:type="spellStart"/>
      <w:r>
        <w:rPr>
          <w:lang w:val="en-US"/>
        </w:rPr>
        <w:t>main.php?p</w:t>
      </w:r>
      <w:proofErr w:type="spellEnd"/>
      <w:r>
        <w:rPr>
          <w:lang w:val="en-US"/>
        </w:rPr>
        <w:t>=1&amp;id=1366</w:t>
      </w:r>
    </w:p>
  </w:footnote>
  <w:footnote w:id="11">
    <w:p w:rsidR="000D0AF7" w:rsidRDefault="000D0AF7" w:rsidP="00EC3B32">
      <w:pPr>
        <w:pStyle w:val="Tekstprzypisudolnego"/>
        <w:rPr>
          <w:lang w:val="en-US"/>
        </w:rPr>
      </w:pPr>
      <w:r>
        <w:rPr>
          <w:rStyle w:val="Odwoanieprzypisudolnego"/>
        </w:rPr>
        <w:footnoteRef/>
      </w:r>
      <w:r>
        <w:rPr>
          <w:lang w:val="en-US"/>
        </w:rPr>
        <w:t xml:space="preserve"> www.wok-lubuski.pl</w:t>
      </w:r>
    </w:p>
  </w:footnote>
  <w:footnote w:id="12">
    <w:p w:rsidR="000D0AF7" w:rsidRDefault="000D0AF7" w:rsidP="00EC3B32">
      <w:pPr>
        <w:pStyle w:val="Tekstprzypisudolnego"/>
        <w:rPr>
          <w:lang w:val="en-US"/>
        </w:rPr>
      </w:pPr>
      <w:r>
        <w:rPr>
          <w:rStyle w:val="Odwoanieprzypisudolnego"/>
        </w:rPr>
        <w:footnoteRef/>
      </w:r>
      <w:r>
        <w:rPr>
          <w:lang w:val="en-US"/>
        </w:rPr>
        <w:t xml:space="preserve">http://szczepienia.pzh.gov.pl/main.php?p=3&amp;id=138&amp;to=choroba </w:t>
      </w:r>
    </w:p>
  </w:footnote>
  <w:footnote w:id="13">
    <w:p w:rsidR="000D0AF7" w:rsidRDefault="000D0AF7" w:rsidP="00EC3B32">
      <w:pPr>
        <w:pStyle w:val="Tekstprzypisudolnego"/>
        <w:rPr>
          <w:lang w:val="en-US"/>
        </w:rPr>
      </w:pPr>
      <w:r>
        <w:rPr>
          <w:rStyle w:val="Odwoanieprzypisudolnego"/>
        </w:rPr>
        <w:footnoteRef/>
      </w:r>
      <w:r>
        <w:rPr>
          <w:lang w:val="en-US"/>
        </w:rPr>
        <w:t xml:space="preserve"> http://szczepienia.pzh.gov.pl/main.php?p=1&amp;id=1366, 01.05.2015</w:t>
      </w:r>
    </w:p>
  </w:footnote>
  <w:footnote w:id="14">
    <w:p w:rsidR="000D0AF7" w:rsidRDefault="000D0AF7" w:rsidP="00EC3B32">
      <w:pPr>
        <w:pStyle w:val="Tekstprzypisudolnego"/>
      </w:pPr>
      <w:r>
        <w:rPr>
          <w:rStyle w:val="Odwoanieprzypisudolnego"/>
        </w:rPr>
        <w:footnoteRef/>
      </w:r>
      <w:r>
        <w:t xml:space="preserve"> www.na zdrowie.pl</w:t>
      </w:r>
    </w:p>
  </w:footnote>
  <w:footnote w:id="15">
    <w:p w:rsidR="000D0AF7" w:rsidRDefault="000D0AF7" w:rsidP="00EC3B32">
      <w:pPr>
        <w:pStyle w:val="Tekstprzypisudolnego"/>
      </w:pPr>
      <w:r>
        <w:rPr>
          <w:rStyle w:val="Odwoanieprzypisudolnego"/>
        </w:rPr>
        <w:footnoteRef/>
      </w:r>
      <w:r>
        <w:t xml:space="preserve"> http://www.mp.pl/szczepienia/specjalne/97459,samorzadowe-programy-szczepien-przeciwko-ludzkiemu-wirusowi-brodawczaka-w-polsce</w:t>
      </w:r>
    </w:p>
  </w:footnote>
  <w:footnote w:id="16">
    <w:p w:rsidR="000D0AF7" w:rsidRDefault="000D0AF7" w:rsidP="00EC3B32">
      <w:pPr>
        <w:pStyle w:val="Tekstprzypisudolnego"/>
      </w:pPr>
      <w:r>
        <w:rPr>
          <w:rStyle w:val="Odwoanieprzypisudolnego"/>
        </w:rPr>
        <w:footnoteRef/>
      </w:r>
      <w:r>
        <w:t xml:space="preserve"> http://www.szczepienia.gis.gov.pl/index.php/akcja_informacyjna/samorzadowe_programy_zdrowotne/lubuskie</w:t>
      </w:r>
    </w:p>
  </w:footnote>
  <w:footnote w:id="17">
    <w:p w:rsidR="000D0AF7" w:rsidRDefault="000D0AF7" w:rsidP="00EC3B32">
      <w:pPr>
        <w:pStyle w:val="Tekstprzypisudolnego"/>
      </w:pPr>
      <w:r>
        <w:rPr>
          <w:rStyle w:val="Odwoanieprzypisudolnego"/>
        </w:rPr>
        <w:footnoteRef/>
      </w:r>
      <w:r>
        <w:t xml:space="preserve"> www.nazdrowie.pl/artrykul/szczepionka-przeciw-hpv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E0375"/>
    <w:multiLevelType w:val="hybridMultilevel"/>
    <w:tmpl w:val="9EF6E504"/>
    <w:lvl w:ilvl="0" w:tplc="EE862188">
      <w:numFmt w:val="bullet"/>
      <w:lvlText w:val="•"/>
      <w:lvlJc w:val="left"/>
      <w:pPr>
        <w:ind w:left="1035" w:hanging="67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F714FC4"/>
    <w:multiLevelType w:val="hybridMultilevel"/>
    <w:tmpl w:val="927AF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32"/>
    <w:rsid w:val="000134E1"/>
    <w:rsid w:val="00051F7C"/>
    <w:rsid w:val="000D0AF7"/>
    <w:rsid w:val="001C0E95"/>
    <w:rsid w:val="001C145E"/>
    <w:rsid w:val="00230710"/>
    <w:rsid w:val="00246E1C"/>
    <w:rsid w:val="002A081B"/>
    <w:rsid w:val="002B6CB1"/>
    <w:rsid w:val="002F1A65"/>
    <w:rsid w:val="00320A0B"/>
    <w:rsid w:val="00364C4C"/>
    <w:rsid w:val="003852B8"/>
    <w:rsid w:val="003D0D29"/>
    <w:rsid w:val="00422A05"/>
    <w:rsid w:val="0044324A"/>
    <w:rsid w:val="00572A73"/>
    <w:rsid w:val="006F0B26"/>
    <w:rsid w:val="007009E9"/>
    <w:rsid w:val="0076715B"/>
    <w:rsid w:val="00784A5F"/>
    <w:rsid w:val="007A1E6F"/>
    <w:rsid w:val="0082716F"/>
    <w:rsid w:val="00857954"/>
    <w:rsid w:val="00881548"/>
    <w:rsid w:val="00914C90"/>
    <w:rsid w:val="009544BB"/>
    <w:rsid w:val="0098042A"/>
    <w:rsid w:val="00A12E42"/>
    <w:rsid w:val="00A60A24"/>
    <w:rsid w:val="00A71D45"/>
    <w:rsid w:val="00AB4828"/>
    <w:rsid w:val="00AD1297"/>
    <w:rsid w:val="00B24212"/>
    <w:rsid w:val="00BD196D"/>
    <w:rsid w:val="00C30C1E"/>
    <w:rsid w:val="00C83BF2"/>
    <w:rsid w:val="00CA3E42"/>
    <w:rsid w:val="00D0159C"/>
    <w:rsid w:val="00D04325"/>
    <w:rsid w:val="00D073D3"/>
    <w:rsid w:val="00D309AB"/>
    <w:rsid w:val="00D63BC5"/>
    <w:rsid w:val="00D65C4F"/>
    <w:rsid w:val="00DE08D5"/>
    <w:rsid w:val="00DE4672"/>
    <w:rsid w:val="00E219F2"/>
    <w:rsid w:val="00E51BA7"/>
    <w:rsid w:val="00EC3B32"/>
    <w:rsid w:val="00F000E3"/>
    <w:rsid w:val="00F12007"/>
    <w:rsid w:val="00F87E21"/>
    <w:rsid w:val="00FE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3B32"/>
  </w:style>
  <w:style w:type="paragraph" w:styleId="Nagwek1">
    <w:name w:val="heading 1"/>
    <w:basedOn w:val="Normalny"/>
    <w:next w:val="Normalny"/>
    <w:link w:val="Nagwek1Znak"/>
    <w:uiPriority w:val="9"/>
    <w:qFormat/>
    <w:rsid w:val="00EC3B32"/>
    <w:pPr>
      <w:keepNext/>
      <w:keepLines/>
      <w:spacing w:before="240" w:after="240"/>
      <w:outlineLvl w:val="0"/>
    </w:pPr>
    <w:rPr>
      <w:rFonts w:ascii="Times New Roman" w:eastAsiaTheme="majorEastAsia" w:hAnsi="Times New Roman" w:cstheme="majorBidi"/>
      <w:b/>
      <w:bCs/>
      <w:color w:val="000000" w:themeColor="text1"/>
      <w:sz w:val="28"/>
      <w:szCs w:val="28"/>
    </w:rPr>
  </w:style>
  <w:style w:type="paragraph" w:styleId="Nagwek2">
    <w:name w:val="heading 2"/>
    <w:basedOn w:val="Normalny"/>
    <w:next w:val="Normalny"/>
    <w:link w:val="Nagwek2Znak"/>
    <w:uiPriority w:val="9"/>
    <w:unhideWhenUsed/>
    <w:qFormat/>
    <w:rsid w:val="00EC3B32"/>
    <w:pPr>
      <w:keepNext/>
      <w:keepLines/>
      <w:spacing w:before="240" w:after="240"/>
      <w:outlineLvl w:val="1"/>
    </w:pPr>
    <w:rPr>
      <w:rFonts w:ascii="Times New Roman" w:eastAsiaTheme="majorEastAsia" w:hAnsi="Times New Roman"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C3B32"/>
    <w:rPr>
      <w:rFonts w:ascii="Times New Roman" w:eastAsiaTheme="majorEastAsia" w:hAnsi="Times New Roman" w:cstheme="majorBidi"/>
      <w:b/>
      <w:bCs/>
      <w:color w:val="000000" w:themeColor="text1"/>
      <w:sz w:val="28"/>
      <w:szCs w:val="28"/>
    </w:rPr>
  </w:style>
  <w:style w:type="character" w:customStyle="1" w:styleId="Nagwek2Znak">
    <w:name w:val="Nagłówek 2 Znak"/>
    <w:basedOn w:val="Domylnaczcionkaakapitu"/>
    <w:link w:val="Nagwek2"/>
    <w:uiPriority w:val="9"/>
    <w:rsid w:val="00EC3B32"/>
    <w:rPr>
      <w:rFonts w:ascii="Times New Roman" w:eastAsiaTheme="majorEastAsia" w:hAnsi="Times New Roman" w:cstheme="majorBidi"/>
      <w:b/>
      <w:bCs/>
      <w:sz w:val="26"/>
      <w:szCs w:val="26"/>
    </w:rPr>
  </w:style>
  <w:style w:type="character" w:styleId="Hipercze">
    <w:name w:val="Hyperlink"/>
    <w:basedOn w:val="Domylnaczcionkaakapitu"/>
    <w:uiPriority w:val="99"/>
    <w:semiHidden/>
    <w:unhideWhenUsed/>
    <w:rsid w:val="00EC3B32"/>
    <w:rPr>
      <w:color w:val="0000FF" w:themeColor="hyperlink"/>
      <w:u w:val="single"/>
    </w:rPr>
  </w:style>
  <w:style w:type="character" w:styleId="UyteHipercze">
    <w:name w:val="FollowedHyperlink"/>
    <w:basedOn w:val="Domylnaczcionkaakapitu"/>
    <w:uiPriority w:val="99"/>
    <w:semiHidden/>
    <w:unhideWhenUsed/>
    <w:rsid w:val="00EC3B32"/>
    <w:rPr>
      <w:color w:val="800080" w:themeColor="followedHyperlink"/>
      <w:u w:val="single"/>
    </w:rPr>
  </w:style>
  <w:style w:type="paragraph" w:styleId="Indeks1">
    <w:name w:val="index 1"/>
    <w:basedOn w:val="Normalny"/>
    <w:next w:val="Normalny"/>
    <w:autoRedefine/>
    <w:uiPriority w:val="99"/>
    <w:semiHidden/>
    <w:unhideWhenUsed/>
    <w:rsid w:val="00EC3B32"/>
    <w:pPr>
      <w:tabs>
        <w:tab w:val="right" w:leader="dot" w:pos="9062"/>
      </w:tabs>
      <w:spacing w:after="0"/>
      <w:ind w:left="220" w:hanging="220"/>
    </w:pPr>
    <w:rPr>
      <w:rFonts w:ascii="Times New Roman" w:hAnsi="Times New Roman" w:cs="Times New Roman"/>
      <w:noProof/>
    </w:rPr>
  </w:style>
  <w:style w:type="paragraph" w:styleId="Indeks2">
    <w:name w:val="index 2"/>
    <w:basedOn w:val="Normalny"/>
    <w:next w:val="Normalny"/>
    <w:autoRedefine/>
    <w:uiPriority w:val="99"/>
    <w:semiHidden/>
    <w:unhideWhenUsed/>
    <w:rsid w:val="00EC3B32"/>
    <w:pPr>
      <w:spacing w:after="0" w:line="240" w:lineRule="auto"/>
      <w:ind w:left="440" w:hanging="220"/>
    </w:pPr>
    <w:rPr>
      <w:rFonts w:ascii="Times New Roman" w:hAnsi="Times New Roman"/>
    </w:rPr>
  </w:style>
  <w:style w:type="paragraph" w:styleId="Indeks7">
    <w:name w:val="index 7"/>
    <w:basedOn w:val="Normalny"/>
    <w:next w:val="Normalny"/>
    <w:autoRedefine/>
    <w:uiPriority w:val="99"/>
    <w:semiHidden/>
    <w:unhideWhenUsed/>
    <w:rsid w:val="00EC3B32"/>
    <w:pPr>
      <w:spacing w:after="0" w:line="240" w:lineRule="auto"/>
      <w:ind w:left="1540" w:hanging="220"/>
    </w:pPr>
  </w:style>
  <w:style w:type="paragraph" w:styleId="Indeks8">
    <w:name w:val="index 8"/>
    <w:basedOn w:val="Normalny"/>
    <w:next w:val="Normalny"/>
    <w:autoRedefine/>
    <w:uiPriority w:val="99"/>
    <w:semiHidden/>
    <w:unhideWhenUsed/>
    <w:rsid w:val="00EC3B32"/>
    <w:pPr>
      <w:spacing w:after="0" w:line="240" w:lineRule="auto"/>
      <w:ind w:left="1760" w:hanging="220"/>
    </w:pPr>
  </w:style>
  <w:style w:type="paragraph" w:styleId="Spistreci1">
    <w:name w:val="toc 1"/>
    <w:basedOn w:val="Normalny"/>
    <w:next w:val="Normalny"/>
    <w:autoRedefine/>
    <w:uiPriority w:val="39"/>
    <w:semiHidden/>
    <w:unhideWhenUsed/>
    <w:rsid w:val="00EC3B32"/>
    <w:pPr>
      <w:spacing w:after="100"/>
    </w:pPr>
  </w:style>
  <w:style w:type="paragraph" w:styleId="Spistreci2">
    <w:name w:val="toc 2"/>
    <w:basedOn w:val="Normalny"/>
    <w:next w:val="Normalny"/>
    <w:autoRedefine/>
    <w:uiPriority w:val="39"/>
    <w:semiHidden/>
    <w:unhideWhenUsed/>
    <w:rsid w:val="00EC3B32"/>
    <w:pPr>
      <w:spacing w:after="100"/>
      <w:ind w:left="220"/>
    </w:pPr>
  </w:style>
  <w:style w:type="paragraph" w:styleId="Tekstprzypisudolnego">
    <w:name w:val="footnote text"/>
    <w:basedOn w:val="Normalny"/>
    <w:link w:val="TekstprzypisudolnegoZnak"/>
    <w:uiPriority w:val="99"/>
    <w:semiHidden/>
    <w:unhideWhenUsed/>
    <w:rsid w:val="00EC3B3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C3B32"/>
    <w:rPr>
      <w:sz w:val="20"/>
      <w:szCs w:val="20"/>
    </w:rPr>
  </w:style>
  <w:style w:type="paragraph" w:styleId="Nagwek">
    <w:name w:val="header"/>
    <w:basedOn w:val="Normalny"/>
    <w:link w:val="NagwekZnak"/>
    <w:uiPriority w:val="99"/>
    <w:unhideWhenUsed/>
    <w:rsid w:val="00EC3B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3B32"/>
  </w:style>
  <w:style w:type="paragraph" w:styleId="Stopka">
    <w:name w:val="footer"/>
    <w:basedOn w:val="Normalny"/>
    <w:link w:val="StopkaZnak"/>
    <w:uiPriority w:val="99"/>
    <w:unhideWhenUsed/>
    <w:rsid w:val="00EC3B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3B32"/>
  </w:style>
  <w:style w:type="paragraph" w:styleId="Tekstprzypisukocowego">
    <w:name w:val="endnote text"/>
    <w:basedOn w:val="Normalny"/>
    <w:link w:val="TekstprzypisukocowegoZnak"/>
    <w:uiPriority w:val="99"/>
    <w:unhideWhenUsed/>
    <w:rsid w:val="00EC3B3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EC3B32"/>
    <w:rPr>
      <w:sz w:val="20"/>
      <w:szCs w:val="20"/>
    </w:rPr>
  </w:style>
  <w:style w:type="paragraph" w:styleId="Tekstdymka">
    <w:name w:val="Balloon Text"/>
    <w:basedOn w:val="Normalny"/>
    <w:link w:val="TekstdymkaZnak"/>
    <w:uiPriority w:val="99"/>
    <w:semiHidden/>
    <w:unhideWhenUsed/>
    <w:rsid w:val="00EC3B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3B32"/>
    <w:rPr>
      <w:rFonts w:ascii="Tahoma" w:hAnsi="Tahoma" w:cs="Tahoma"/>
      <w:sz w:val="16"/>
      <w:szCs w:val="16"/>
    </w:rPr>
  </w:style>
  <w:style w:type="paragraph" w:styleId="Nagwekspisutreci">
    <w:name w:val="TOC Heading"/>
    <w:basedOn w:val="Nagwek1"/>
    <w:next w:val="Normalny"/>
    <w:uiPriority w:val="39"/>
    <w:semiHidden/>
    <w:unhideWhenUsed/>
    <w:qFormat/>
    <w:rsid w:val="00EC3B32"/>
    <w:pPr>
      <w:spacing w:before="480" w:after="0"/>
      <w:outlineLvl w:val="9"/>
    </w:pPr>
    <w:rPr>
      <w:rFonts w:asciiTheme="majorHAnsi" w:hAnsiTheme="majorHAnsi"/>
      <w:color w:val="365F91" w:themeColor="accent1" w:themeShade="BF"/>
      <w:lang w:eastAsia="pl-PL"/>
    </w:rPr>
  </w:style>
  <w:style w:type="paragraph" w:customStyle="1" w:styleId="Standard">
    <w:name w:val="Standard"/>
    <w:rsid w:val="00EC3B3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styleId="Odwoanieprzypisudolnego">
    <w:name w:val="footnote reference"/>
    <w:basedOn w:val="Domylnaczcionkaakapitu"/>
    <w:uiPriority w:val="99"/>
    <w:semiHidden/>
    <w:unhideWhenUsed/>
    <w:rsid w:val="00EC3B32"/>
    <w:rPr>
      <w:vertAlign w:val="superscript"/>
    </w:rPr>
  </w:style>
  <w:style w:type="character" w:styleId="Odwoanieprzypisukocowego">
    <w:name w:val="endnote reference"/>
    <w:basedOn w:val="Domylnaczcionkaakapitu"/>
    <w:uiPriority w:val="99"/>
    <w:semiHidden/>
    <w:unhideWhenUsed/>
    <w:rsid w:val="00EC3B32"/>
    <w:rPr>
      <w:vertAlign w:val="superscript"/>
    </w:rPr>
  </w:style>
  <w:style w:type="table" w:styleId="Tabela-Siatka">
    <w:name w:val="Table Grid"/>
    <w:basedOn w:val="Standardowy"/>
    <w:uiPriority w:val="59"/>
    <w:rsid w:val="00EC3B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81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3B32"/>
  </w:style>
  <w:style w:type="paragraph" w:styleId="Nagwek1">
    <w:name w:val="heading 1"/>
    <w:basedOn w:val="Normalny"/>
    <w:next w:val="Normalny"/>
    <w:link w:val="Nagwek1Znak"/>
    <w:uiPriority w:val="9"/>
    <w:qFormat/>
    <w:rsid w:val="00EC3B32"/>
    <w:pPr>
      <w:keepNext/>
      <w:keepLines/>
      <w:spacing w:before="240" w:after="240"/>
      <w:outlineLvl w:val="0"/>
    </w:pPr>
    <w:rPr>
      <w:rFonts w:ascii="Times New Roman" w:eastAsiaTheme="majorEastAsia" w:hAnsi="Times New Roman" w:cstheme="majorBidi"/>
      <w:b/>
      <w:bCs/>
      <w:color w:val="000000" w:themeColor="text1"/>
      <w:sz w:val="28"/>
      <w:szCs w:val="28"/>
    </w:rPr>
  </w:style>
  <w:style w:type="paragraph" w:styleId="Nagwek2">
    <w:name w:val="heading 2"/>
    <w:basedOn w:val="Normalny"/>
    <w:next w:val="Normalny"/>
    <w:link w:val="Nagwek2Znak"/>
    <w:uiPriority w:val="9"/>
    <w:unhideWhenUsed/>
    <w:qFormat/>
    <w:rsid w:val="00EC3B32"/>
    <w:pPr>
      <w:keepNext/>
      <w:keepLines/>
      <w:spacing w:before="240" w:after="240"/>
      <w:outlineLvl w:val="1"/>
    </w:pPr>
    <w:rPr>
      <w:rFonts w:ascii="Times New Roman" w:eastAsiaTheme="majorEastAsia" w:hAnsi="Times New Roman"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C3B32"/>
    <w:rPr>
      <w:rFonts w:ascii="Times New Roman" w:eastAsiaTheme="majorEastAsia" w:hAnsi="Times New Roman" w:cstheme="majorBidi"/>
      <w:b/>
      <w:bCs/>
      <w:color w:val="000000" w:themeColor="text1"/>
      <w:sz w:val="28"/>
      <w:szCs w:val="28"/>
    </w:rPr>
  </w:style>
  <w:style w:type="character" w:customStyle="1" w:styleId="Nagwek2Znak">
    <w:name w:val="Nagłówek 2 Znak"/>
    <w:basedOn w:val="Domylnaczcionkaakapitu"/>
    <w:link w:val="Nagwek2"/>
    <w:uiPriority w:val="9"/>
    <w:rsid w:val="00EC3B32"/>
    <w:rPr>
      <w:rFonts w:ascii="Times New Roman" w:eastAsiaTheme="majorEastAsia" w:hAnsi="Times New Roman" w:cstheme="majorBidi"/>
      <w:b/>
      <w:bCs/>
      <w:sz w:val="26"/>
      <w:szCs w:val="26"/>
    </w:rPr>
  </w:style>
  <w:style w:type="character" w:styleId="Hipercze">
    <w:name w:val="Hyperlink"/>
    <w:basedOn w:val="Domylnaczcionkaakapitu"/>
    <w:uiPriority w:val="99"/>
    <w:semiHidden/>
    <w:unhideWhenUsed/>
    <w:rsid w:val="00EC3B32"/>
    <w:rPr>
      <w:color w:val="0000FF" w:themeColor="hyperlink"/>
      <w:u w:val="single"/>
    </w:rPr>
  </w:style>
  <w:style w:type="character" w:styleId="UyteHipercze">
    <w:name w:val="FollowedHyperlink"/>
    <w:basedOn w:val="Domylnaczcionkaakapitu"/>
    <w:uiPriority w:val="99"/>
    <w:semiHidden/>
    <w:unhideWhenUsed/>
    <w:rsid w:val="00EC3B32"/>
    <w:rPr>
      <w:color w:val="800080" w:themeColor="followedHyperlink"/>
      <w:u w:val="single"/>
    </w:rPr>
  </w:style>
  <w:style w:type="paragraph" w:styleId="Indeks1">
    <w:name w:val="index 1"/>
    <w:basedOn w:val="Normalny"/>
    <w:next w:val="Normalny"/>
    <w:autoRedefine/>
    <w:uiPriority w:val="99"/>
    <w:semiHidden/>
    <w:unhideWhenUsed/>
    <w:rsid w:val="00EC3B32"/>
    <w:pPr>
      <w:tabs>
        <w:tab w:val="right" w:leader="dot" w:pos="9062"/>
      </w:tabs>
      <w:spacing w:after="0"/>
      <w:ind w:left="220" w:hanging="220"/>
    </w:pPr>
    <w:rPr>
      <w:rFonts w:ascii="Times New Roman" w:hAnsi="Times New Roman" w:cs="Times New Roman"/>
      <w:noProof/>
    </w:rPr>
  </w:style>
  <w:style w:type="paragraph" w:styleId="Indeks2">
    <w:name w:val="index 2"/>
    <w:basedOn w:val="Normalny"/>
    <w:next w:val="Normalny"/>
    <w:autoRedefine/>
    <w:uiPriority w:val="99"/>
    <w:semiHidden/>
    <w:unhideWhenUsed/>
    <w:rsid w:val="00EC3B32"/>
    <w:pPr>
      <w:spacing w:after="0" w:line="240" w:lineRule="auto"/>
      <w:ind w:left="440" w:hanging="220"/>
    </w:pPr>
    <w:rPr>
      <w:rFonts w:ascii="Times New Roman" w:hAnsi="Times New Roman"/>
    </w:rPr>
  </w:style>
  <w:style w:type="paragraph" w:styleId="Indeks7">
    <w:name w:val="index 7"/>
    <w:basedOn w:val="Normalny"/>
    <w:next w:val="Normalny"/>
    <w:autoRedefine/>
    <w:uiPriority w:val="99"/>
    <w:semiHidden/>
    <w:unhideWhenUsed/>
    <w:rsid w:val="00EC3B32"/>
    <w:pPr>
      <w:spacing w:after="0" w:line="240" w:lineRule="auto"/>
      <w:ind w:left="1540" w:hanging="220"/>
    </w:pPr>
  </w:style>
  <w:style w:type="paragraph" w:styleId="Indeks8">
    <w:name w:val="index 8"/>
    <w:basedOn w:val="Normalny"/>
    <w:next w:val="Normalny"/>
    <w:autoRedefine/>
    <w:uiPriority w:val="99"/>
    <w:semiHidden/>
    <w:unhideWhenUsed/>
    <w:rsid w:val="00EC3B32"/>
    <w:pPr>
      <w:spacing w:after="0" w:line="240" w:lineRule="auto"/>
      <w:ind w:left="1760" w:hanging="220"/>
    </w:pPr>
  </w:style>
  <w:style w:type="paragraph" w:styleId="Spistreci1">
    <w:name w:val="toc 1"/>
    <w:basedOn w:val="Normalny"/>
    <w:next w:val="Normalny"/>
    <w:autoRedefine/>
    <w:uiPriority w:val="39"/>
    <w:semiHidden/>
    <w:unhideWhenUsed/>
    <w:rsid w:val="00EC3B32"/>
    <w:pPr>
      <w:spacing w:after="100"/>
    </w:pPr>
  </w:style>
  <w:style w:type="paragraph" w:styleId="Spistreci2">
    <w:name w:val="toc 2"/>
    <w:basedOn w:val="Normalny"/>
    <w:next w:val="Normalny"/>
    <w:autoRedefine/>
    <w:uiPriority w:val="39"/>
    <w:semiHidden/>
    <w:unhideWhenUsed/>
    <w:rsid w:val="00EC3B32"/>
    <w:pPr>
      <w:spacing w:after="100"/>
      <w:ind w:left="220"/>
    </w:pPr>
  </w:style>
  <w:style w:type="paragraph" w:styleId="Tekstprzypisudolnego">
    <w:name w:val="footnote text"/>
    <w:basedOn w:val="Normalny"/>
    <w:link w:val="TekstprzypisudolnegoZnak"/>
    <w:uiPriority w:val="99"/>
    <w:semiHidden/>
    <w:unhideWhenUsed/>
    <w:rsid w:val="00EC3B3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C3B32"/>
    <w:rPr>
      <w:sz w:val="20"/>
      <w:szCs w:val="20"/>
    </w:rPr>
  </w:style>
  <w:style w:type="paragraph" w:styleId="Nagwek">
    <w:name w:val="header"/>
    <w:basedOn w:val="Normalny"/>
    <w:link w:val="NagwekZnak"/>
    <w:uiPriority w:val="99"/>
    <w:unhideWhenUsed/>
    <w:rsid w:val="00EC3B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3B32"/>
  </w:style>
  <w:style w:type="paragraph" w:styleId="Stopka">
    <w:name w:val="footer"/>
    <w:basedOn w:val="Normalny"/>
    <w:link w:val="StopkaZnak"/>
    <w:uiPriority w:val="99"/>
    <w:unhideWhenUsed/>
    <w:rsid w:val="00EC3B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3B32"/>
  </w:style>
  <w:style w:type="paragraph" w:styleId="Tekstprzypisukocowego">
    <w:name w:val="endnote text"/>
    <w:basedOn w:val="Normalny"/>
    <w:link w:val="TekstprzypisukocowegoZnak"/>
    <w:uiPriority w:val="99"/>
    <w:unhideWhenUsed/>
    <w:rsid w:val="00EC3B3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EC3B32"/>
    <w:rPr>
      <w:sz w:val="20"/>
      <w:szCs w:val="20"/>
    </w:rPr>
  </w:style>
  <w:style w:type="paragraph" w:styleId="Tekstdymka">
    <w:name w:val="Balloon Text"/>
    <w:basedOn w:val="Normalny"/>
    <w:link w:val="TekstdymkaZnak"/>
    <w:uiPriority w:val="99"/>
    <w:semiHidden/>
    <w:unhideWhenUsed/>
    <w:rsid w:val="00EC3B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3B32"/>
    <w:rPr>
      <w:rFonts w:ascii="Tahoma" w:hAnsi="Tahoma" w:cs="Tahoma"/>
      <w:sz w:val="16"/>
      <w:szCs w:val="16"/>
    </w:rPr>
  </w:style>
  <w:style w:type="paragraph" w:styleId="Nagwekspisutreci">
    <w:name w:val="TOC Heading"/>
    <w:basedOn w:val="Nagwek1"/>
    <w:next w:val="Normalny"/>
    <w:uiPriority w:val="39"/>
    <w:semiHidden/>
    <w:unhideWhenUsed/>
    <w:qFormat/>
    <w:rsid w:val="00EC3B32"/>
    <w:pPr>
      <w:spacing w:before="480" w:after="0"/>
      <w:outlineLvl w:val="9"/>
    </w:pPr>
    <w:rPr>
      <w:rFonts w:asciiTheme="majorHAnsi" w:hAnsiTheme="majorHAnsi"/>
      <w:color w:val="365F91" w:themeColor="accent1" w:themeShade="BF"/>
      <w:lang w:eastAsia="pl-PL"/>
    </w:rPr>
  </w:style>
  <w:style w:type="paragraph" w:customStyle="1" w:styleId="Standard">
    <w:name w:val="Standard"/>
    <w:rsid w:val="00EC3B3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styleId="Odwoanieprzypisudolnego">
    <w:name w:val="footnote reference"/>
    <w:basedOn w:val="Domylnaczcionkaakapitu"/>
    <w:uiPriority w:val="99"/>
    <w:semiHidden/>
    <w:unhideWhenUsed/>
    <w:rsid w:val="00EC3B32"/>
    <w:rPr>
      <w:vertAlign w:val="superscript"/>
    </w:rPr>
  </w:style>
  <w:style w:type="character" w:styleId="Odwoanieprzypisukocowego">
    <w:name w:val="endnote reference"/>
    <w:basedOn w:val="Domylnaczcionkaakapitu"/>
    <w:uiPriority w:val="99"/>
    <w:semiHidden/>
    <w:unhideWhenUsed/>
    <w:rsid w:val="00EC3B32"/>
    <w:rPr>
      <w:vertAlign w:val="superscript"/>
    </w:rPr>
  </w:style>
  <w:style w:type="table" w:styleId="Tabela-Siatka">
    <w:name w:val="Table Grid"/>
    <w:basedOn w:val="Standardowy"/>
    <w:uiPriority w:val="59"/>
    <w:rsid w:val="00EC3B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81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arzena\Documents\Alkohol&#243;wka\aDokumenty%20p.Emilii\Uchwa&#322;y%20Rady\Program%20polityki%20zdrowotnej.docx" TargetMode="External"/><Relationship Id="rId18" Type="http://schemas.openxmlformats.org/officeDocument/2006/relationships/hyperlink" Target="file:///C:\Users\Marzena\Documents\Alkohol&#243;wka\aDokumenty%20p.Emilii\Uchwa&#322;y%20Rady\Program%20polityki%20zdrowotnej.docx" TargetMode="External"/><Relationship Id="rId26" Type="http://schemas.openxmlformats.org/officeDocument/2006/relationships/hyperlink" Target="file:///C:\Users\Marzena\Documents\Alkohol&#243;wka\aDokumenty%20p.Emilii\Uchwa&#322;y%20Rady\Program%20polityki%20zdrowotnej.docx" TargetMode="External"/><Relationship Id="rId39" Type="http://schemas.openxmlformats.org/officeDocument/2006/relationships/hyperlink" Target="file:///C:\Users\Marzena\Documents\Alkohol&#243;wka\aDokumenty%20p.Emilii\Uchwa&#322;y%20Rady\Program%20polityki%20zdrowotnej.docx" TargetMode="External"/><Relationship Id="rId3" Type="http://schemas.openxmlformats.org/officeDocument/2006/relationships/styles" Target="styles.xml"/><Relationship Id="rId21" Type="http://schemas.openxmlformats.org/officeDocument/2006/relationships/hyperlink" Target="file:///C:\Users\Marzena\Documents\Alkohol&#243;wka\aDokumenty%20p.Emilii\Uchwa&#322;y%20Rady\Program%20polityki%20zdrowotnej.docx" TargetMode="External"/><Relationship Id="rId34" Type="http://schemas.openxmlformats.org/officeDocument/2006/relationships/hyperlink" Target="file:///C:\Users\Marzena\Documents\Alkohol&#243;wka\aDokumenty%20p.Emilii\Uchwa&#322;y%20Rady\Program%20polityki%20zdrowotnej.docx" TargetMode="External"/><Relationship Id="rId42" Type="http://schemas.openxmlformats.org/officeDocument/2006/relationships/hyperlink" Target="file:///C:\Users\Marzena\Documents\Alkohol&#243;wka\aDokumenty%20p.Emilii\Uchwa&#322;y%20Rady\Program%20polityki%20zdrowotnej.docx" TargetMode="External"/><Relationship Id="rId7" Type="http://schemas.openxmlformats.org/officeDocument/2006/relationships/footnotes" Target="footnotes.xml"/><Relationship Id="rId12" Type="http://schemas.openxmlformats.org/officeDocument/2006/relationships/hyperlink" Target="file:///C:\Users\Marzena\Documents\Alkohol&#243;wka\aDokumenty%20p.Emilii\Uchwa&#322;y%20Rady\Program%20polityki%20zdrowotnej.docx" TargetMode="External"/><Relationship Id="rId17" Type="http://schemas.openxmlformats.org/officeDocument/2006/relationships/hyperlink" Target="file:///C:\Users\Marzena\Documents\Alkohol&#243;wka\aDokumenty%20p.Emilii\Uchwa&#322;y%20Rady\Program%20polityki%20zdrowotnej.docx" TargetMode="External"/><Relationship Id="rId25" Type="http://schemas.openxmlformats.org/officeDocument/2006/relationships/hyperlink" Target="file:///C:\Users\Marzena\Documents\Alkohol&#243;wka\aDokumenty%20p.Emilii\Uchwa&#322;y%20Rady\Program%20polityki%20zdrowotnej.docx" TargetMode="External"/><Relationship Id="rId33" Type="http://schemas.openxmlformats.org/officeDocument/2006/relationships/hyperlink" Target="file:///C:\Users\Marzena\Documents\Alkohol&#243;wka\aDokumenty%20p.Emilii\Uchwa&#322;y%20Rady\Program%20polityki%20zdrowotnej.docx" TargetMode="External"/><Relationship Id="rId38" Type="http://schemas.openxmlformats.org/officeDocument/2006/relationships/hyperlink" Target="file:///C:\Users\Marzena\Documents\Alkohol&#243;wka\aDokumenty%20p.Emilii\Uchwa&#322;y%20Rady\Program%20polityki%20zdrowotnej.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Marzena\Documents\Alkohol&#243;wka\aDokumenty%20p.Emilii\Uchwa&#322;y%20Rady\Program%20polityki%20zdrowotnej.docx" TargetMode="External"/><Relationship Id="rId20" Type="http://schemas.openxmlformats.org/officeDocument/2006/relationships/hyperlink" Target="file:///C:\Users\Marzena\Documents\Alkohol&#243;wka\aDokumenty%20p.Emilii\Uchwa&#322;y%20Rady\Program%20polityki%20zdrowotnej.docx" TargetMode="External"/><Relationship Id="rId29" Type="http://schemas.openxmlformats.org/officeDocument/2006/relationships/hyperlink" Target="file:///C:\Users\Marzena\Documents\Alkohol&#243;wka\aDokumenty%20p.Emilii\Uchwa&#322;y%20Rady\Program%20polityki%20zdrowotnej.docx" TargetMode="External"/><Relationship Id="rId41" Type="http://schemas.openxmlformats.org/officeDocument/2006/relationships/hyperlink" Target="file:///C:\Users\Marzena\Documents\Alkohol&#243;wka\aDokumenty%20p.Emilii\Uchwa&#322;y%20Rady\Program%20polityki%20zdrowotnej.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rzena\Documents\Alkohol&#243;wka\aDokumenty%20p.Emilii\Uchwa&#322;y%20Rady\Program%20polityki%20zdrowotnej.docx" TargetMode="External"/><Relationship Id="rId24" Type="http://schemas.openxmlformats.org/officeDocument/2006/relationships/hyperlink" Target="file:///C:\Users\Marzena\Documents\Alkohol&#243;wka\aDokumenty%20p.Emilii\Uchwa&#322;y%20Rady\Program%20polityki%20zdrowotnej.docx" TargetMode="External"/><Relationship Id="rId32" Type="http://schemas.openxmlformats.org/officeDocument/2006/relationships/hyperlink" Target="file:///C:\Users\Marzena\Documents\Alkohol&#243;wka\aDokumenty%20p.Emilii\Uchwa&#322;y%20Rady\Program%20polityki%20zdrowotnej.docx" TargetMode="External"/><Relationship Id="rId37" Type="http://schemas.openxmlformats.org/officeDocument/2006/relationships/hyperlink" Target="file:///C:\Users\Marzena\Documents\Alkohol&#243;wka\aDokumenty%20p.Emilii\Uchwa&#322;y%20Rady\Program%20polityki%20zdrowotnej.docx" TargetMode="External"/><Relationship Id="rId40" Type="http://schemas.openxmlformats.org/officeDocument/2006/relationships/hyperlink" Target="file:///C:\Users\Marzena\Documents\Alkohol&#243;wka\aDokumenty%20p.Emilii\Uchwa&#322;y%20Rady\Program%20polityki%20zdrowotnej.doc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Marzena\Documents\Alkohol&#243;wka\aDokumenty%20p.Emilii\Uchwa&#322;y%20Rady\Program%20polityki%20zdrowotnej.docx" TargetMode="External"/><Relationship Id="rId23" Type="http://schemas.openxmlformats.org/officeDocument/2006/relationships/hyperlink" Target="file:///C:\Users\Marzena\Documents\Alkohol&#243;wka\aDokumenty%20p.Emilii\Uchwa&#322;y%20Rady\Program%20polityki%20zdrowotnej.docx" TargetMode="External"/><Relationship Id="rId28" Type="http://schemas.openxmlformats.org/officeDocument/2006/relationships/hyperlink" Target="file:///C:\Users\Marzena\Documents\Alkohol&#243;wka\aDokumenty%20p.Emilii\Uchwa&#322;y%20Rady\Program%20polityki%20zdrowotnej.docx" TargetMode="External"/><Relationship Id="rId36" Type="http://schemas.openxmlformats.org/officeDocument/2006/relationships/hyperlink" Target="file:///C:\Users\Marzena\Documents\Alkohol&#243;wka\aDokumenty%20p.Emilii\Uchwa&#322;y%20Rady\Program%20polityki%20zdrowotnej.docx" TargetMode="External"/><Relationship Id="rId10" Type="http://schemas.openxmlformats.org/officeDocument/2006/relationships/hyperlink" Target="file:///C:\Users\Marzena\Documents\Alkohol&#243;wka\aDokumenty%20p.Emilii\Uchwa&#322;y%20Rady\Program%20polityki%20zdrowotnej.docx" TargetMode="External"/><Relationship Id="rId19" Type="http://schemas.openxmlformats.org/officeDocument/2006/relationships/hyperlink" Target="file:///C:\Users\Marzena\Documents\Alkohol&#243;wka\aDokumenty%20p.Emilii\Uchwa&#322;y%20Rady\Program%20polityki%20zdrowotnej.docx" TargetMode="External"/><Relationship Id="rId31" Type="http://schemas.openxmlformats.org/officeDocument/2006/relationships/hyperlink" Target="file:///C:\Users\Marzena\Documents\Alkohol&#243;wka\aDokumenty%20p.Emilii\Uchwa&#322;y%20Rady\Program%20polityki%20zdrowotnej.docx"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Marzena\Documents\Alkohol&#243;wka\aDokumenty%20p.Emilii\Uchwa&#322;y%20Rady\Program%20polityki%20zdrowotnej.docx" TargetMode="External"/><Relationship Id="rId22" Type="http://schemas.openxmlformats.org/officeDocument/2006/relationships/hyperlink" Target="file:///C:\Users\Marzena\Documents\Alkohol&#243;wka\aDokumenty%20p.Emilii\Uchwa&#322;y%20Rady\Program%20polityki%20zdrowotnej.docx" TargetMode="External"/><Relationship Id="rId27" Type="http://schemas.openxmlformats.org/officeDocument/2006/relationships/hyperlink" Target="file:///C:\Users\Marzena\Documents\Alkohol&#243;wka\aDokumenty%20p.Emilii\Uchwa&#322;y%20Rady\Program%20polityki%20zdrowotnej.docx" TargetMode="External"/><Relationship Id="rId30" Type="http://schemas.openxmlformats.org/officeDocument/2006/relationships/hyperlink" Target="file:///C:\Users\Marzena\Documents\Alkohol&#243;wka\aDokumenty%20p.Emilii\Uchwa&#322;y%20Rady\Program%20polityki%20zdrowotnej.docx" TargetMode="External"/><Relationship Id="rId35" Type="http://schemas.openxmlformats.org/officeDocument/2006/relationships/hyperlink" Target="file:///C:\Users\Marzena\Documents\Alkohol&#243;wka\aDokumenty%20p.Emilii\Uchwa&#322;y%20Rady\Program%20polityki%20zdrowotnej.docx" TargetMode="External"/><Relationship Id="rId43" Type="http://schemas.openxmlformats.org/officeDocument/2006/relationships/hyperlink" Target="file:///C:\Users\Marzena\Documents\Alkohol&#243;wka\aDokumenty%20p.Emilii\Uchwa&#322;y%20Rady\Program%20polityki%20zdrowotnej.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EE2D-5C02-4339-B3DA-3DB7D8A0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Pages>
  <Words>8381</Words>
  <Characters>50292</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Urząd Miejski w Łęknicy</Company>
  <LinksUpToDate>false</LinksUpToDate>
  <CharactersWithSpaces>58556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Joanna</cp:lastModifiedBy>
  <cp:revision>28</cp:revision>
  <cp:lastPrinted>2017-08-16T10:01:00Z</cp:lastPrinted>
  <dcterms:created xsi:type="dcterms:W3CDTF">2017-08-11T10:13:00Z</dcterms:created>
  <dcterms:modified xsi:type="dcterms:W3CDTF">2017-09-01T07:51:00Z</dcterms:modified>
</cp:coreProperties>
</file>